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0F" w:rsidRPr="00FD661F" w:rsidRDefault="00247ABB" w:rsidP="00AF16FA">
      <w:pPr>
        <w:suppressAutoHyphens/>
        <w:autoSpaceDE w:val="0"/>
        <w:autoSpaceDN w:val="0"/>
        <w:adjustRightInd w:val="0"/>
        <w:ind w:left="3960"/>
        <w:rPr>
          <w:b/>
          <w:sz w:val="30"/>
          <w:szCs w:val="30"/>
        </w:rPr>
      </w:pPr>
      <w:r>
        <w:rPr>
          <w:b/>
          <w:sz w:val="30"/>
          <w:szCs w:val="30"/>
        </w:rPr>
        <w:t>ПРОТОКОЛ №</w:t>
      </w:r>
      <w:r w:rsidR="00A1200F" w:rsidRPr="00FD661F">
        <w:rPr>
          <w:b/>
          <w:sz w:val="30"/>
          <w:szCs w:val="30"/>
        </w:rPr>
        <w:t xml:space="preserve"> </w:t>
      </w:r>
      <w:r w:rsidR="006E5472" w:rsidRPr="00FD661F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8</w:t>
      </w:r>
    </w:p>
    <w:p w:rsidR="00AF16FA" w:rsidRPr="00FD661F" w:rsidRDefault="00247ABB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внеочередного</w:t>
      </w:r>
      <w:r w:rsidR="00AF16FA" w:rsidRPr="00FD661F">
        <w:rPr>
          <w:b/>
          <w:sz w:val="30"/>
          <w:szCs w:val="30"/>
        </w:rPr>
        <w:t xml:space="preserve"> </w:t>
      </w:r>
      <w:r w:rsidR="00A1200F" w:rsidRPr="00FD661F">
        <w:rPr>
          <w:b/>
          <w:sz w:val="30"/>
          <w:szCs w:val="30"/>
        </w:rPr>
        <w:t>общего собрания акционеров</w:t>
      </w:r>
    </w:p>
    <w:p w:rsidR="00A1200F" w:rsidRPr="00FD661F" w:rsidRDefault="006E5472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>о</w:t>
      </w:r>
      <w:r w:rsidR="00A1200F" w:rsidRPr="00FD661F">
        <w:rPr>
          <w:b/>
          <w:sz w:val="30"/>
          <w:szCs w:val="30"/>
        </w:rPr>
        <w:t>ткрытого акционерного общества</w:t>
      </w:r>
    </w:p>
    <w:p w:rsidR="00A1200F" w:rsidRPr="00FD661F" w:rsidRDefault="001D3CB8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>«Витебские ковры»</w:t>
      </w:r>
    </w:p>
    <w:p w:rsidR="00A1200F" w:rsidRPr="00FD661F" w:rsidRDefault="00A1200F" w:rsidP="00AF16FA">
      <w:pPr>
        <w:suppressAutoHyphens/>
        <w:autoSpaceDE w:val="0"/>
        <w:autoSpaceDN w:val="0"/>
        <w:adjustRightInd w:val="0"/>
        <w:ind w:left="2529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>г. Витебск, М.</w:t>
      </w:r>
      <w:r w:rsidR="00B02F96" w:rsidRPr="00FD661F">
        <w:rPr>
          <w:b/>
          <w:sz w:val="30"/>
          <w:szCs w:val="30"/>
        </w:rPr>
        <w:t xml:space="preserve"> </w:t>
      </w:r>
      <w:r w:rsidRPr="00FD661F">
        <w:rPr>
          <w:b/>
          <w:sz w:val="30"/>
          <w:szCs w:val="30"/>
        </w:rPr>
        <w:t xml:space="preserve">Горького 75, </w:t>
      </w:r>
      <w:r w:rsidR="00247ABB">
        <w:rPr>
          <w:b/>
          <w:sz w:val="30"/>
          <w:szCs w:val="30"/>
        </w:rPr>
        <w:t>24 июня</w:t>
      </w:r>
      <w:r w:rsidRPr="00FD661F">
        <w:rPr>
          <w:b/>
          <w:sz w:val="30"/>
          <w:szCs w:val="30"/>
        </w:rPr>
        <w:t xml:space="preserve"> 20</w:t>
      </w:r>
      <w:r w:rsidR="00632EF4" w:rsidRPr="00FD661F">
        <w:rPr>
          <w:b/>
          <w:sz w:val="30"/>
          <w:szCs w:val="30"/>
        </w:rPr>
        <w:t>2</w:t>
      </w:r>
      <w:r w:rsidR="00323C6A" w:rsidRPr="00FD661F">
        <w:rPr>
          <w:b/>
          <w:sz w:val="30"/>
          <w:szCs w:val="30"/>
        </w:rPr>
        <w:t>2</w:t>
      </w:r>
      <w:r w:rsidRPr="00FD661F">
        <w:rPr>
          <w:b/>
          <w:sz w:val="30"/>
          <w:szCs w:val="30"/>
        </w:rPr>
        <w:t>г.</w:t>
      </w:r>
    </w:p>
    <w:p w:rsidR="00A1200F" w:rsidRPr="00FD661F" w:rsidRDefault="00A1200F" w:rsidP="00AF16FA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Собрание открыл</w:t>
      </w:r>
      <w:r w:rsidR="00B50ABE">
        <w:rPr>
          <w:sz w:val="30"/>
          <w:szCs w:val="30"/>
        </w:rPr>
        <w:t>а</w:t>
      </w:r>
      <w:r w:rsidRPr="00FD661F">
        <w:rPr>
          <w:sz w:val="30"/>
          <w:szCs w:val="30"/>
        </w:rPr>
        <w:t xml:space="preserve"> </w:t>
      </w:r>
      <w:r w:rsidR="00B50ABE">
        <w:rPr>
          <w:sz w:val="30"/>
          <w:szCs w:val="30"/>
        </w:rPr>
        <w:t>Буйко Н.В.</w:t>
      </w:r>
      <w:r w:rsidR="006B0D44" w:rsidRPr="00FD661F">
        <w:rPr>
          <w:sz w:val="30"/>
          <w:szCs w:val="30"/>
        </w:rPr>
        <w:t xml:space="preserve"> </w:t>
      </w:r>
      <w:r w:rsidRPr="00FD661F">
        <w:rPr>
          <w:sz w:val="30"/>
          <w:szCs w:val="30"/>
        </w:rPr>
        <w:t xml:space="preserve">- </w:t>
      </w:r>
      <w:r w:rsidR="00B50ABE">
        <w:rPr>
          <w:sz w:val="30"/>
          <w:szCs w:val="30"/>
        </w:rPr>
        <w:t>секретарь</w:t>
      </w:r>
      <w:r w:rsidRPr="00FD661F">
        <w:rPr>
          <w:sz w:val="30"/>
          <w:szCs w:val="30"/>
        </w:rPr>
        <w:t xml:space="preserve"> наблюдательного совета и информировал участников собрания о том, что: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-в соответствии с действующим законодательством акции, на которые оформляется наследство, не имеют права голоса и не учитываются при определении кворума собрания;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-вопросы на собрании решаются голосованием по принципу: «одна акция – один голос»;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-решения по избранию счетной комиссии, председателя и секретаря собрания, другим вопросам ведения собрания принимаются открытым голосованием;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-по данным реестра акционеров: 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ind w:left="708"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*Обществом выпущено </w:t>
      </w:r>
      <w:r w:rsidRPr="00FD661F">
        <w:rPr>
          <w:b/>
          <w:bCs/>
          <w:sz w:val="30"/>
          <w:szCs w:val="30"/>
        </w:rPr>
        <w:t>300 436</w:t>
      </w:r>
      <w:r w:rsidRPr="00FD661F">
        <w:rPr>
          <w:sz w:val="30"/>
          <w:szCs w:val="30"/>
        </w:rPr>
        <w:t xml:space="preserve"> простых именных акций.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ind w:left="708"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*Не имеют права голоса и не учитываются при определении кворума данного собрания </w:t>
      </w:r>
      <w:r w:rsidR="009F5D39" w:rsidRPr="00FD661F">
        <w:rPr>
          <w:b/>
          <w:bCs/>
          <w:sz w:val="30"/>
          <w:szCs w:val="30"/>
        </w:rPr>
        <w:t xml:space="preserve">14 </w:t>
      </w:r>
      <w:r w:rsidR="00247ABB">
        <w:rPr>
          <w:b/>
          <w:bCs/>
          <w:sz w:val="30"/>
          <w:szCs w:val="30"/>
        </w:rPr>
        <w:t>505</w:t>
      </w:r>
      <w:r w:rsidRPr="00FD661F">
        <w:rPr>
          <w:sz w:val="30"/>
          <w:szCs w:val="30"/>
        </w:rPr>
        <w:t xml:space="preserve"> акци</w:t>
      </w:r>
      <w:r w:rsidR="00247ABB">
        <w:rPr>
          <w:sz w:val="30"/>
          <w:szCs w:val="30"/>
        </w:rPr>
        <w:t>й</w:t>
      </w:r>
      <w:r w:rsidRPr="00FD661F">
        <w:rPr>
          <w:sz w:val="30"/>
          <w:szCs w:val="30"/>
        </w:rPr>
        <w:t>.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ind w:left="708"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*Имеющие право голоса и учитываемые при определении кворума данного собрания – </w:t>
      </w:r>
      <w:r w:rsidR="00B02F96" w:rsidRPr="00FD661F">
        <w:rPr>
          <w:b/>
          <w:bCs/>
          <w:sz w:val="30"/>
          <w:szCs w:val="30"/>
        </w:rPr>
        <w:t xml:space="preserve">285 </w:t>
      </w:r>
      <w:r w:rsidR="00247ABB">
        <w:rPr>
          <w:b/>
          <w:bCs/>
          <w:sz w:val="30"/>
          <w:szCs w:val="30"/>
        </w:rPr>
        <w:t>931</w:t>
      </w:r>
      <w:r w:rsidRPr="00FD661F">
        <w:rPr>
          <w:sz w:val="30"/>
          <w:szCs w:val="30"/>
        </w:rPr>
        <w:t xml:space="preserve"> акци</w:t>
      </w:r>
      <w:r w:rsidR="00247ABB">
        <w:rPr>
          <w:sz w:val="30"/>
          <w:szCs w:val="30"/>
        </w:rPr>
        <w:t>я</w:t>
      </w:r>
      <w:r w:rsidRPr="00FD661F">
        <w:rPr>
          <w:sz w:val="30"/>
          <w:szCs w:val="30"/>
        </w:rPr>
        <w:t>.</w:t>
      </w:r>
    </w:p>
    <w:p w:rsidR="000017D8" w:rsidRPr="00FD661F" w:rsidRDefault="000017D8" w:rsidP="000017D8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  <w:lang w:val="be-BY"/>
        </w:rPr>
        <w:t xml:space="preserve">- </w:t>
      </w:r>
      <w:r w:rsidRPr="00FD661F">
        <w:rPr>
          <w:bCs/>
          <w:sz w:val="30"/>
          <w:szCs w:val="30"/>
        </w:rPr>
        <w:t>голосование проводится по вопрос</w:t>
      </w:r>
      <w:r w:rsidR="00247ABB">
        <w:rPr>
          <w:bCs/>
          <w:sz w:val="30"/>
          <w:szCs w:val="30"/>
        </w:rPr>
        <w:t>у</w:t>
      </w:r>
      <w:r w:rsidRPr="00FD661F">
        <w:rPr>
          <w:bCs/>
          <w:sz w:val="30"/>
          <w:szCs w:val="30"/>
        </w:rPr>
        <w:t xml:space="preserve"> повестки дня с помощью бюллетен</w:t>
      </w:r>
      <w:r w:rsidR="00247ABB">
        <w:rPr>
          <w:bCs/>
          <w:sz w:val="30"/>
          <w:szCs w:val="30"/>
        </w:rPr>
        <w:t>я</w:t>
      </w:r>
      <w:r w:rsidRPr="00FD661F">
        <w:rPr>
          <w:bCs/>
          <w:sz w:val="30"/>
          <w:szCs w:val="30"/>
        </w:rPr>
        <w:t>;</w:t>
      </w:r>
    </w:p>
    <w:p w:rsidR="000017D8" w:rsidRPr="00FD661F" w:rsidRDefault="000017D8" w:rsidP="000017D8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D661F">
        <w:rPr>
          <w:rFonts w:ascii="Times New Roman" w:hAnsi="Times New Roman" w:cs="Times New Roman"/>
          <w:bCs/>
          <w:sz w:val="30"/>
          <w:szCs w:val="30"/>
        </w:rPr>
        <w:t>-</w:t>
      </w:r>
      <w:r w:rsidRPr="00FD661F">
        <w:rPr>
          <w:rFonts w:ascii="Times New Roman" w:hAnsi="Times New Roman" w:cs="Times New Roman"/>
          <w:sz w:val="30"/>
          <w:szCs w:val="30"/>
        </w:rPr>
        <w:t xml:space="preserve"> по процедурным вопросам голосование</w:t>
      </w:r>
      <w:r w:rsidRPr="00FD661F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FD661F">
        <w:rPr>
          <w:rFonts w:ascii="Times New Roman" w:hAnsi="Times New Roman" w:cs="Times New Roman"/>
          <w:sz w:val="30"/>
          <w:szCs w:val="30"/>
        </w:rPr>
        <w:t xml:space="preserve">проводится карточками, которые </w:t>
      </w:r>
      <w:r w:rsidR="00247ABB">
        <w:rPr>
          <w:rFonts w:ascii="Times New Roman" w:hAnsi="Times New Roman" w:cs="Times New Roman"/>
          <w:sz w:val="30"/>
          <w:szCs w:val="30"/>
        </w:rPr>
        <w:t xml:space="preserve">акционеры </w:t>
      </w:r>
      <w:r w:rsidRPr="00FD661F">
        <w:rPr>
          <w:rFonts w:ascii="Times New Roman" w:hAnsi="Times New Roman" w:cs="Times New Roman"/>
          <w:sz w:val="30"/>
          <w:szCs w:val="30"/>
        </w:rPr>
        <w:t>получили при регистрации;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-по данным группы регистрации (акт о результатах регистрации участников собрания приобщен к настоящему протоколу</w:t>
      </w:r>
      <w:r w:rsidR="00415364">
        <w:rPr>
          <w:sz w:val="30"/>
          <w:szCs w:val="30"/>
        </w:rPr>
        <w:t xml:space="preserve">), в собрании принимают участие </w:t>
      </w:r>
      <w:r w:rsidR="00415364">
        <w:rPr>
          <w:b/>
          <w:sz w:val="30"/>
          <w:szCs w:val="30"/>
        </w:rPr>
        <w:t xml:space="preserve">12 </w:t>
      </w:r>
      <w:r w:rsidRPr="00FD661F">
        <w:rPr>
          <w:sz w:val="30"/>
          <w:szCs w:val="30"/>
        </w:rPr>
        <w:t>акционер</w:t>
      </w:r>
      <w:r w:rsidR="00415364">
        <w:rPr>
          <w:sz w:val="30"/>
          <w:szCs w:val="30"/>
        </w:rPr>
        <w:t>ов</w:t>
      </w:r>
      <w:r w:rsidRPr="00FD661F">
        <w:rPr>
          <w:sz w:val="30"/>
          <w:szCs w:val="30"/>
        </w:rPr>
        <w:t xml:space="preserve"> /их представител</w:t>
      </w:r>
      <w:r w:rsidR="000017D8" w:rsidRPr="00FD661F">
        <w:rPr>
          <w:sz w:val="30"/>
          <w:szCs w:val="30"/>
        </w:rPr>
        <w:t>ей</w:t>
      </w:r>
      <w:r w:rsidRPr="00FD661F">
        <w:rPr>
          <w:sz w:val="30"/>
          <w:szCs w:val="30"/>
        </w:rPr>
        <w:t>/, владеющие в совокупности</w:t>
      </w:r>
      <w:r w:rsidR="00A76533" w:rsidRPr="00FD661F">
        <w:rPr>
          <w:sz w:val="30"/>
          <w:szCs w:val="30"/>
        </w:rPr>
        <w:t xml:space="preserve">  </w:t>
      </w:r>
      <w:r w:rsidRPr="00FD661F">
        <w:rPr>
          <w:sz w:val="30"/>
          <w:szCs w:val="30"/>
        </w:rPr>
        <w:t xml:space="preserve"> </w:t>
      </w:r>
      <w:r w:rsidR="000017D8" w:rsidRPr="00FD661F">
        <w:rPr>
          <w:sz w:val="30"/>
          <w:szCs w:val="30"/>
        </w:rPr>
        <w:t xml:space="preserve"> </w:t>
      </w:r>
      <w:r w:rsidR="00415364">
        <w:rPr>
          <w:b/>
          <w:bCs/>
          <w:sz w:val="30"/>
          <w:szCs w:val="30"/>
        </w:rPr>
        <w:t xml:space="preserve">154 237 </w:t>
      </w:r>
      <w:r w:rsidRPr="00FD661F">
        <w:rPr>
          <w:sz w:val="30"/>
          <w:szCs w:val="30"/>
        </w:rPr>
        <w:t xml:space="preserve">простыми обыкновенными акциями, что </w:t>
      </w:r>
      <w:r w:rsidR="00415364">
        <w:rPr>
          <w:sz w:val="30"/>
          <w:szCs w:val="30"/>
        </w:rPr>
        <w:t xml:space="preserve">составляет </w:t>
      </w:r>
      <w:r w:rsidR="00415364" w:rsidRPr="00415364">
        <w:rPr>
          <w:b/>
          <w:sz w:val="30"/>
          <w:szCs w:val="30"/>
        </w:rPr>
        <w:t>53,94%</w:t>
      </w:r>
      <w:r w:rsidR="00415364">
        <w:rPr>
          <w:sz w:val="30"/>
          <w:szCs w:val="30"/>
        </w:rPr>
        <w:t xml:space="preserve"> </w:t>
      </w:r>
      <w:r w:rsidRPr="00FD661F">
        <w:rPr>
          <w:sz w:val="30"/>
          <w:szCs w:val="30"/>
        </w:rPr>
        <w:t>от учитываемых при определении кворума данного собрания;</w:t>
      </w:r>
    </w:p>
    <w:p w:rsidR="005A6676" w:rsidRDefault="00AF16FA" w:rsidP="00AF16FA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sz w:val="30"/>
          <w:szCs w:val="30"/>
        </w:rPr>
        <w:t>-</w:t>
      </w:r>
      <w:r w:rsidR="006B0D44" w:rsidRPr="00FD661F">
        <w:rPr>
          <w:sz w:val="30"/>
          <w:szCs w:val="30"/>
        </w:rPr>
        <w:t>в соответствии с</w:t>
      </w:r>
      <w:r w:rsidR="00247ABB">
        <w:rPr>
          <w:sz w:val="30"/>
          <w:szCs w:val="30"/>
        </w:rPr>
        <w:t>о ст.43 Закона «О хозяйственных обществах</w:t>
      </w:r>
      <w:r w:rsidR="006B0D44" w:rsidRPr="00FD661F">
        <w:rPr>
          <w:sz w:val="30"/>
          <w:szCs w:val="30"/>
        </w:rPr>
        <w:t xml:space="preserve">» </w:t>
      </w:r>
      <w:r w:rsidR="006B0D44" w:rsidRPr="00C00263">
        <w:rPr>
          <w:sz w:val="30"/>
          <w:szCs w:val="30"/>
        </w:rPr>
        <w:t>и п.4</w:t>
      </w:r>
      <w:r w:rsidR="00C00263" w:rsidRPr="00C00263">
        <w:rPr>
          <w:sz w:val="30"/>
          <w:szCs w:val="30"/>
        </w:rPr>
        <w:t>2</w:t>
      </w:r>
      <w:r w:rsidR="006B0D44" w:rsidRPr="00FD661F">
        <w:rPr>
          <w:sz w:val="30"/>
          <w:szCs w:val="30"/>
        </w:rPr>
        <w:t xml:space="preserve">, главы 8 Устава ОАО «Витебские ковры» </w:t>
      </w:r>
      <w:r w:rsidR="00247ABB">
        <w:rPr>
          <w:sz w:val="30"/>
          <w:szCs w:val="30"/>
        </w:rPr>
        <w:t>внеочередное</w:t>
      </w:r>
      <w:r w:rsidR="00A76533" w:rsidRPr="00FD661F">
        <w:rPr>
          <w:sz w:val="30"/>
          <w:szCs w:val="30"/>
        </w:rPr>
        <w:t xml:space="preserve"> </w:t>
      </w:r>
      <w:r w:rsidR="006B0D44" w:rsidRPr="00FD661F">
        <w:rPr>
          <w:sz w:val="30"/>
          <w:szCs w:val="30"/>
        </w:rPr>
        <w:t>общее собрание акционеров признается правомочным и имеет право принимать решени</w:t>
      </w:r>
      <w:r w:rsidR="00247ABB">
        <w:rPr>
          <w:sz w:val="30"/>
          <w:szCs w:val="30"/>
        </w:rPr>
        <w:t>е</w:t>
      </w:r>
      <w:r w:rsidR="006B0D44" w:rsidRPr="00FD661F">
        <w:rPr>
          <w:sz w:val="30"/>
          <w:szCs w:val="30"/>
        </w:rPr>
        <w:t xml:space="preserve"> по вопрос</w:t>
      </w:r>
      <w:r w:rsidR="00247ABB">
        <w:rPr>
          <w:sz w:val="30"/>
          <w:szCs w:val="30"/>
        </w:rPr>
        <w:t>у, внесенному</w:t>
      </w:r>
      <w:r w:rsidR="006B0D44" w:rsidRPr="00FD661F">
        <w:rPr>
          <w:sz w:val="30"/>
          <w:szCs w:val="30"/>
        </w:rPr>
        <w:t xml:space="preserve"> в повестку дня </w:t>
      </w:r>
      <w:r w:rsidR="00247ABB">
        <w:rPr>
          <w:sz w:val="30"/>
          <w:szCs w:val="30"/>
        </w:rPr>
        <w:t>внеочередного</w:t>
      </w:r>
      <w:r w:rsidR="00A76533" w:rsidRPr="00FD661F">
        <w:rPr>
          <w:sz w:val="30"/>
          <w:szCs w:val="30"/>
        </w:rPr>
        <w:t xml:space="preserve"> </w:t>
      </w:r>
      <w:r w:rsidR="006B0D44" w:rsidRPr="00FD661F">
        <w:rPr>
          <w:sz w:val="30"/>
          <w:szCs w:val="30"/>
        </w:rPr>
        <w:t>общего собрания акционеров.</w:t>
      </w:r>
      <w:r w:rsidR="00A1200F" w:rsidRPr="00FD661F">
        <w:rPr>
          <w:sz w:val="30"/>
          <w:szCs w:val="30"/>
        </w:rPr>
        <w:t xml:space="preserve"> </w:t>
      </w:r>
      <w:r w:rsidR="006B0D44" w:rsidRPr="00FD661F">
        <w:rPr>
          <w:sz w:val="30"/>
          <w:szCs w:val="30"/>
        </w:rPr>
        <w:t>П</w:t>
      </w:r>
      <w:r w:rsidR="00A1200F" w:rsidRPr="00FD661F">
        <w:rPr>
          <w:sz w:val="30"/>
          <w:szCs w:val="30"/>
        </w:rPr>
        <w:t>олномочия акционеров и представителей подтверждены надлежащим образом.</w:t>
      </w:r>
      <w:r w:rsidR="00A1200F" w:rsidRPr="00FD661F">
        <w:rPr>
          <w:bCs/>
          <w:sz w:val="30"/>
          <w:szCs w:val="30"/>
        </w:rPr>
        <w:t xml:space="preserve"> </w:t>
      </w:r>
    </w:p>
    <w:p w:rsidR="004822A4" w:rsidRDefault="004822A4" w:rsidP="004822A4">
      <w:pPr>
        <w:ind w:left="4956" w:firstLine="708"/>
        <w:rPr>
          <w:sz w:val="22"/>
          <w:szCs w:val="22"/>
          <w:u w:val="single"/>
        </w:rPr>
      </w:pPr>
    </w:p>
    <w:p w:rsidR="00CB4724" w:rsidRPr="00FD661F" w:rsidRDefault="00A76533" w:rsidP="00CB4724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ab/>
      </w:r>
      <w:r w:rsidR="00A1200F" w:rsidRPr="00FD661F">
        <w:rPr>
          <w:b/>
          <w:sz w:val="30"/>
          <w:szCs w:val="30"/>
        </w:rPr>
        <w:t>Собрание приняло следующие решения по вопросам ведения собрания:</w:t>
      </w:r>
    </w:p>
    <w:p w:rsidR="00A1200F" w:rsidRPr="00FD661F" w:rsidRDefault="00AF16FA" w:rsidP="001B601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1.</w:t>
      </w:r>
      <w:r w:rsidR="00150D15">
        <w:rPr>
          <w:bCs/>
          <w:sz w:val="30"/>
          <w:szCs w:val="30"/>
        </w:rPr>
        <w:t xml:space="preserve"> </w:t>
      </w:r>
      <w:r w:rsidR="00A1200F" w:rsidRPr="00FD661F">
        <w:rPr>
          <w:bCs/>
          <w:sz w:val="30"/>
          <w:szCs w:val="30"/>
        </w:rPr>
        <w:t xml:space="preserve">Утвердить акт регистрации участников </w:t>
      </w:r>
      <w:r w:rsidR="00247ABB">
        <w:rPr>
          <w:bCs/>
          <w:sz w:val="30"/>
          <w:szCs w:val="30"/>
        </w:rPr>
        <w:t>внеочередного</w:t>
      </w:r>
      <w:r w:rsidR="00A76533" w:rsidRPr="00FD661F">
        <w:rPr>
          <w:bCs/>
          <w:sz w:val="30"/>
          <w:szCs w:val="30"/>
        </w:rPr>
        <w:t xml:space="preserve"> </w:t>
      </w:r>
      <w:r w:rsidR="00A1200F" w:rsidRPr="00FD661F">
        <w:rPr>
          <w:bCs/>
          <w:sz w:val="30"/>
          <w:szCs w:val="30"/>
        </w:rPr>
        <w:t xml:space="preserve">общего собрания </w:t>
      </w:r>
      <w:r w:rsidR="00A76533" w:rsidRPr="00FD661F">
        <w:rPr>
          <w:bCs/>
          <w:sz w:val="30"/>
          <w:szCs w:val="30"/>
        </w:rPr>
        <w:t xml:space="preserve">акционеров </w:t>
      </w:r>
      <w:r w:rsidR="00A1200F" w:rsidRPr="00FD661F">
        <w:rPr>
          <w:bCs/>
          <w:sz w:val="30"/>
          <w:szCs w:val="30"/>
        </w:rPr>
        <w:t>Общества</w:t>
      </w:r>
      <w:r w:rsidR="00A1200F" w:rsidRPr="00FD661F">
        <w:rPr>
          <w:sz w:val="30"/>
          <w:szCs w:val="30"/>
        </w:rPr>
        <w:t>.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D603F2" w:rsidRPr="00FD661F">
        <w:rPr>
          <w:bCs/>
          <w:sz w:val="30"/>
          <w:szCs w:val="30"/>
        </w:rPr>
        <w:t>Результаты голосования:</w:t>
      </w:r>
    </w:p>
    <w:p w:rsidR="00D603F2" w:rsidRPr="00FD661F" w:rsidRDefault="00A76533" w:rsidP="00A7653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3C6395" w:rsidRPr="009D1BB2">
        <w:rPr>
          <w:sz w:val="30"/>
          <w:szCs w:val="30"/>
        </w:rPr>
        <w:t xml:space="preserve">ЗА </w:t>
      </w:r>
      <w:r w:rsidR="00415364">
        <w:rPr>
          <w:sz w:val="30"/>
          <w:szCs w:val="30"/>
        </w:rPr>
        <w:t xml:space="preserve">– </w:t>
      </w:r>
      <w:r w:rsidR="00415364" w:rsidRPr="00415364">
        <w:rPr>
          <w:b/>
          <w:sz w:val="30"/>
          <w:szCs w:val="30"/>
        </w:rPr>
        <w:t>154237</w:t>
      </w:r>
      <w:r w:rsidR="00415364">
        <w:rPr>
          <w:sz w:val="30"/>
          <w:szCs w:val="30"/>
        </w:rPr>
        <w:t xml:space="preserve"> </w:t>
      </w:r>
      <w:r w:rsidR="00D603F2" w:rsidRPr="009D1BB2">
        <w:rPr>
          <w:sz w:val="30"/>
          <w:szCs w:val="30"/>
        </w:rPr>
        <w:t xml:space="preserve">голосов, ПРОТИВ – </w:t>
      </w:r>
      <w:r w:rsidR="00415364">
        <w:rPr>
          <w:sz w:val="30"/>
          <w:szCs w:val="30"/>
        </w:rPr>
        <w:t>нет</w:t>
      </w:r>
      <w:r w:rsidR="00D603F2" w:rsidRPr="009D1BB2">
        <w:rPr>
          <w:sz w:val="30"/>
          <w:szCs w:val="30"/>
        </w:rPr>
        <w:t xml:space="preserve">, ВОЗДЕРЖАЛИСЬ </w:t>
      </w:r>
      <w:r w:rsidR="009D1BB2">
        <w:rPr>
          <w:sz w:val="30"/>
          <w:szCs w:val="30"/>
        </w:rPr>
        <w:t xml:space="preserve">- </w:t>
      </w:r>
      <w:r w:rsidR="00415364">
        <w:rPr>
          <w:sz w:val="30"/>
          <w:szCs w:val="30"/>
        </w:rPr>
        <w:t>нет</w:t>
      </w:r>
      <w:r w:rsidR="00D603F2" w:rsidRPr="009D1BB2">
        <w:rPr>
          <w:sz w:val="30"/>
          <w:szCs w:val="30"/>
        </w:rPr>
        <w:t>.</w:t>
      </w:r>
    </w:p>
    <w:p w:rsidR="00D603F2" w:rsidRPr="00FD661F" w:rsidRDefault="00D603F2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CB4724" w:rsidRPr="00FD661F" w:rsidRDefault="00CB4724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</w:p>
    <w:p w:rsidR="00A1200F" w:rsidRPr="00FD661F" w:rsidRDefault="00AF16FA" w:rsidP="001B601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2.</w:t>
      </w:r>
      <w:r w:rsidR="00150D15">
        <w:rPr>
          <w:bCs/>
          <w:sz w:val="30"/>
          <w:szCs w:val="30"/>
        </w:rPr>
        <w:t xml:space="preserve"> </w:t>
      </w:r>
      <w:r w:rsidR="00A1200F" w:rsidRPr="00FD661F">
        <w:rPr>
          <w:bCs/>
          <w:sz w:val="30"/>
          <w:szCs w:val="30"/>
        </w:rPr>
        <w:t xml:space="preserve">Утвердить следующий состав рабочих органов </w:t>
      </w:r>
      <w:r w:rsidR="00A76533" w:rsidRPr="00FD661F">
        <w:rPr>
          <w:bCs/>
          <w:sz w:val="30"/>
          <w:szCs w:val="30"/>
        </w:rPr>
        <w:t xml:space="preserve">годового общего </w:t>
      </w:r>
      <w:r w:rsidR="00A1200F" w:rsidRPr="00FD661F">
        <w:rPr>
          <w:bCs/>
          <w:sz w:val="30"/>
          <w:szCs w:val="30"/>
        </w:rPr>
        <w:t>собрания</w:t>
      </w:r>
      <w:r w:rsidR="00A76533" w:rsidRPr="00FD661F">
        <w:rPr>
          <w:bCs/>
          <w:sz w:val="30"/>
          <w:szCs w:val="30"/>
        </w:rPr>
        <w:t xml:space="preserve"> акционеров</w:t>
      </w:r>
      <w:r w:rsidR="00A1200F" w:rsidRPr="00FD661F">
        <w:rPr>
          <w:bCs/>
          <w:sz w:val="30"/>
          <w:szCs w:val="30"/>
        </w:rPr>
        <w:t>:</w:t>
      </w:r>
    </w:p>
    <w:p w:rsidR="00973EC8" w:rsidRPr="00FD661F" w:rsidRDefault="00973EC8" w:rsidP="001B601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-счетная</w:t>
      </w:r>
      <w:r w:rsidR="00A1200F" w:rsidRPr="00FD661F">
        <w:rPr>
          <w:sz w:val="30"/>
          <w:szCs w:val="30"/>
        </w:rPr>
        <w:t xml:space="preserve"> комисси</w:t>
      </w:r>
      <w:r w:rsidRPr="00FD661F">
        <w:rPr>
          <w:sz w:val="30"/>
          <w:szCs w:val="30"/>
        </w:rPr>
        <w:t>я</w:t>
      </w:r>
      <w:r w:rsidR="00A1200F" w:rsidRPr="00FD661F">
        <w:rPr>
          <w:sz w:val="30"/>
          <w:szCs w:val="30"/>
        </w:rPr>
        <w:t xml:space="preserve"> в количестве </w:t>
      </w:r>
      <w:r w:rsidR="00247ABB">
        <w:rPr>
          <w:sz w:val="30"/>
          <w:szCs w:val="30"/>
        </w:rPr>
        <w:t>6</w:t>
      </w:r>
      <w:r w:rsidR="00A1200F" w:rsidRPr="00FD661F">
        <w:rPr>
          <w:sz w:val="30"/>
          <w:szCs w:val="30"/>
        </w:rPr>
        <w:t xml:space="preserve"> человек:    </w:t>
      </w:r>
    </w:p>
    <w:p w:rsidR="00D603F2" w:rsidRPr="00FD661F" w:rsidRDefault="00D603F2" w:rsidP="009D1BB2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:rsidR="00D603F2" w:rsidRPr="00FD661F" w:rsidRDefault="00415364" w:rsidP="00415364">
      <w:pPr>
        <w:suppressAutoHyphens/>
        <w:autoSpaceDE w:val="0"/>
        <w:autoSpaceDN w:val="0"/>
        <w:adjustRightInd w:val="0"/>
        <w:ind w:left="708"/>
        <w:rPr>
          <w:bCs/>
          <w:sz w:val="30"/>
          <w:szCs w:val="30"/>
        </w:rPr>
      </w:pP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</w:t>
      </w:r>
      <w:r w:rsidRPr="00415364">
        <w:rPr>
          <w:b/>
          <w:sz w:val="30"/>
          <w:szCs w:val="30"/>
        </w:rPr>
        <w:t>154237</w:t>
      </w:r>
      <w:r>
        <w:rPr>
          <w:sz w:val="30"/>
          <w:szCs w:val="30"/>
        </w:rPr>
        <w:t xml:space="preserve">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603F2"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5B6D80" w:rsidP="005B6D80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-в составе</w:t>
      </w:r>
    </w:p>
    <w:p w:rsidR="00247ABB" w:rsidRPr="00D13B08" w:rsidRDefault="00247ABB" w:rsidP="00247ABB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D13B08">
        <w:rPr>
          <w:sz w:val="30"/>
          <w:szCs w:val="30"/>
        </w:rPr>
        <w:t>Бобриниченко Наталь</w:t>
      </w:r>
      <w:r>
        <w:rPr>
          <w:sz w:val="30"/>
          <w:szCs w:val="30"/>
        </w:rPr>
        <w:t>и</w:t>
      </w:r>
      <w:r w:rsidRPr="00D13B08">
        <w:rPr>
          <w:sz w:val="30"/>
          <w:szCs w:val="30"/>
        </w:rPr>
        <w:t xml:space="preserve"> Васильевн</w:t>
      </w:r>
      <w:r>
        <w:rPr>
          <w:sz w:val="30"/>
          <w:szCs w:val="30"/>
        </w:rPr>
        <w:t>ы</w:t>
      </w:r>
    </w:p>
    <w:p w:rsidR="00247ABB" w:rsidRPr="00D13B08" w:rsidRDefault="00247ABB" w:rsidP="00247ABB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Pr="00D13B08">
        <w:rPr>
          <w:sz w:val="30"/>
          <w:szCs w:val="30"/>
        </w:rPr>
        <w:t>Гришанкова Андрея Евгеньевича</w:t>
      </w:r>
    </w:p>
    <w:p w:rsidR="00247ABB" w:rsidRPr="00D13B08" w:rsidRDefault="00247ABB" w:rsidP="00247ABB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D13B08">
        <w:rPr>
          <w:sz w:val="30"/>
          <w:szCs w:val="30"/>
        </w:rPr>
        <w:t>Диденок Диан</w:t>
      </w:r>
      <w:r>
        <w:rPr>
          <w:sz w:val="30"/>
          <w:szCs w:val="30"/>
        </w:rPr>
        <w:t>ы</w:t>
      </w:r>
      <w:r w:rsidRPr="00D13B08">
        <w:rPr>
          <w:sz w:val="30"/>
          <w:szCs w:val="30"/>
        </w:rPr>
        <w:t xml:space="preserve"> Николаевн</w:t>
      </w:r>
      <w:r>
        <w:rPr>
          <w:sz w:val="30"/>
          <w:szCs w:val="30"/>
        </w:rPr>
        <w:t>ы</w:t>
      </w:r>
    </w:p>
    <w:p w:rsidR="00247ABB" w:rsidRPr="00D13B08" w:rsidRDefault="00247ABB" w:rsidP="00247ABB">
      <w:pPr>
        <w:pStyle w:val="Standard"/>
        <w:tabs>
          <w:tab w:val="left" w:pos="1080"/>
        </w:tabs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Pr="00D13B08">
        <w:rPr>
          <w:sz w:val="30"/>
          <w:szCs w:val="30"/>
        </w:rPr>
        <w:t>Савицк</w:t>
      </w:r>
      <w:r>
        <w:rPr>
          <w:sz w:val="30"/>
          <w:szCs w:val="30"/>
        </w:rPr>
        <w:t>ой</w:t>
      </w:r>
      <w:r w:rsidRPr="00D13B08">
        <w:rPr>
          <w:sz w:val="30"/>
          <w:szCs w:val="30"/>
        </w:rPr>
        <w:t xml:space="preserve"> Татьян</w:t>
      </w:r>
      <w:r>
        <w:rPr>
          <w:sz w:val="30"/>
          <w:szCs w:val="30"/>
        </w:rPr>
        <w:t>ы</w:t>
      </w:r>
      <w:r w:rsidRPr="00D13B08">
        <w:rPr>
          <w:sz w:val="30"/>
          <w:szCs w:val="30"/>
        </w:rPr>
        <w:t xml:space="preserve"> Михайловн</w:t>
      </w:r>
      <w:r>
        <w:rPr>
          <w:sz w:val="30"/>
          <w:szCs w:val="30"/>
        </w:rPr>
        <w:t>ы</w:t>
      </w:r>
    </w:p>
    <w:p w:rsidR="00247ABB" w:rsidRPr="00D13B08" w:rsidRDefault="00247ABB" w:rsidP="00247ABB">
      <w:pPr>
        <w:pStyle w:val="Standard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5.</w:t>
      </w:r>
      <w:r w:rsidRPr="00D13B08">
        <w:rPr>
          <w:sz w:val="30"/>
          <w:szCs w:val="30"/>
        </w:rPr>
        <w:t>Сауткин</w:t>
      </w:r>
      <w:r>
        <w:rPr>
          <w:sz w:val="30"/>
          <w:szCs w:val="30"/>
        </w:rPr>
        <w:t>ой</w:t>
      </w:r>
      <w:r w:rsidRPr="00D13B08">
        <w:rPr>
          <w:sz w:val="30"/>
          <w:szCs w:val="30"/>
        </w:rPr>
        <w:t xml:space="preserve"> Татьян</w:t>
      </w:r>
      <w:r>
        <w:rPr>
          <w:sz w:val="30"/>
          <w:szCs w:val="30"/>
        </w:rPr>
        <w:t>ы</w:t>
      </w:r>
      <w:r w:rsidRPr="00D13B08">
        <w:rPr>
          <w:sz w:val="30"/>
          <w:szCs w:val="30"/>
        </w:rPr>
        <w:t xml:space="preserve"> Васильевн</w:t>
      </w:r>
      <w:r>
        <w:rPr>
          <w:sz w:val="30"/>
          <w:szCs w:val="30"/>
        </w:rPr>
        <w:t>ы</w:t>
      </w:r>
    </w:p>
    <w:p w:rsidR="00247ABB" w:rsidRPr="00D13B08" w:rsidRDefault="00247ABB" w:rsidP="00247ABB">
      <w:pPr>
        <w:suppressAutoHyphens/>
        <w:autoSpaceDE w:val="0"/>
        <w:autoSpaceDN w:val="0"/>
        <w:adjustRightInd w:val="0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6.</w:t>
      </w:r>
      <w:r w:rsidRPr="00D13B08">
        <w:rPr>
          <w:sz w:val="30"/>
          <w:szCs w:val="30"/>
        </w:rPr>
        <w:t>Шилько Ирин</w:t>
      </w:r>
      <w:r>
        <w:rPr>
          <w:sz w:val="30"/>
          <w:szCs w:val="30"/>
        </w:rPr>
        <w:t>ы</w:t>
      </w:r>
      <w:r w:rsidRPr="00D13B08">
        <w:rPr>
          <w:sz w:val="30"/>
          <w:szCs w:val="30"/>
        </w:rPr>
        <w:t xml:space="preserve"> Викторовн</w:t>
      </w:r>
      <w:r>
        <w:rPr>
          <w:sz w:val="30"/>
          <w:szCs w:val="30"/>
        </w:rPr>
        <w:t>ы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left="708"/>
        <w:rPr>
          <w:bCs/>
          <w:sz w:val="30"/>
          <w:szCs w:val="30"/>
        </w:rPr>
      </w:pP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</w:t>
      </w:r>
      <w:r w:rsidRPr="00415364">
        <w:rPr>
          <w:b/>
          <w:sz w:val="30"/>
          <w:szCs w:val="30"/>
        </w:rPr>
        <w:t>154237</w:t>
      </w:r>
      <w:r>
        <w:rPr>
          <w:sz w:val="30"/>
          <w:szCs w:val="30"/>
        </w:rPr>
        <w:t xml:space="preserve">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5B6D80" w:rsidP="00415364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:rsidR="00973EC8" w:rsidRPr="00FD661F" w:rsidRDefault="00973EC8" w:rsidP="00973EC8">
      <w:pPr>
        <w:suppressAutoHyphens/>
        <w:autoSpaceDE w:val="0"/>
        <w:autoSpaceDN w:val="0"/>
        <w:adjustRightInd w:val="0"/>
        <w:rPr>
          <w:sz w:val="30"/>
          <w:szCs w:val="30"/>
        </w:rPr>
      </w:pPr>
      <w:r w:rsidRPr="00FD661F">
        <w:rPr>
          <w:sz w:val="30"/>
          <w:szCs w:val="30"/>
        </w:rPr>
        <w:t>-Председатель счетной комиссии</w:t>
      </w:r>
      <w:r w:rsidR="00694CB6" w:rsidRPr="00FD661F">
        <w:rPr>
          <w:sz w:val="30"/>
          <w:szCs w:val="30"/>
        </w:rPr>
        <w:t xml:space="preserve"> – </w:t>
      </w:r>
      <w:r w:rsidR="00A76533" w:rsidRPr="00FD661F">
        <w:rPr>
          <w:sz w:val="30"/>
          <w:szCs w:val="30"/>
        </w:rPr>
        <w:t>Гришанков Андрей Евгеньевич</w:t>
      </w:r>
      <w:r w:rsidRPr="00FD661F">
        <w:rPr>
          <w:sz w:val="30"/>
          <w:szCs w:val="30"/>
        </w:rPr>
        <w:t>;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left="708"/>
        <w:rPr>
          <w:bCs/>
          <w:sz w:val="30"/>
          <w:szCs w:val="30"/>
        </w:rPr>
      </w:pP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</w:t>
      </w:r>
      <w:r w:rsidRPr="00415364">
        <w:rPr>
          <w:b/>
          <w:sz w:val="30"/>
          <w:szCs w:val="30"/>
        </w:rPr>
        <w:t>154237</w:t>
      </w:r>
      <w:r>
        <w:rPr>
          <w:sz w:val="30"/>
          <w:szCs w:val="30"/>
        </w:rPr>
        <w:t xml:space="preserve">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5B6D80" w:rsidP="00415364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:rsidR="005B6D80" w:rsidRPr="00FD661F" w:rsidRDefault="00973EC8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-Секретарь счетной комиссии – </w:t>
      </w:r>
      <w:r w:rsidR="00C00263">
        <w:rPr>
          <w:sz w:val="30"/>
          <w:szCs w:val="30"/>
        </w:rPr>
        <w:t>Диденок Диана Николаевна</w:t>
      </w:r>
      <w:r w:rsidRPr="00FD661F">
        <w:rPr>
          <w:sz w:val="30"/>
          <w:szCs w:val="30"/>
        </w:rPr>
        <w:t xml:space="preserve">; 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left="708"/>
        <w:rPr>
          <w:bCs/>
          <w:sz w:val="30"/>
          <w:szCs w:val="30"/>
        </w:rPr>
      </w:pP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</w:t>
      </w:r>
      <w:r w:rsidRPr="00415364">
        <w:rPr>
          <w:b/>
          <w:sz w:val="30"/>
          <w:szCs w:val="30"/>
        </w:rPr>
        <w:t>154237</w:t>
      </w:r>
      <w:r>
        <w:rPr>
          <w:sz w:val="30"/>
          <w:szCs w:val="30"/>
        </w:rPr>
        <w:t xml:space="preserve">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973EC8" w:rsidP="00415364">
      <w:pPr>
        <w:suppressAutoHyphens/>
        <w:autoSpaceDE w:val="0"/>
        <w:autoSpaceDN w:val="0"/>
        <w:adjustRightInd w:val="0"/>
        <w:rPr>
          <w:sz w:val="30"/>
          <w:szCs w:val="30"/>
        </w:rPr>
      </w:pPr>
      <w:r w:rsidRPr="00FD661F">
        <w:rPr>
          <w:sz w:val="30"/>
          <w:szCs w:val="30"/>
        </w:rPr>
        <w:t xml:space="preserve">                             </w:t>
      </w:r>
    </w:p>
    <w:p w:rsidR="00973EC8" w:rsidRPr="00FD661F" w:rsidRDefault="00973EC8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</w:t>
      </w:r>
      <w:r w:rsidR="00694CB6" w:rsidRPr="00FD661F">
        <w:rPr>
          <w:sz w:val="30"/>
          <w:szCs w:val="30"/>
        </w:rPr>
        <w:t xml:space="preserve"> </w:t>
      </w:r>
      <w:r w:rsidRPr="00FD661F">
        <w:rPr>
          <w:sz w:val="30"/>
          <w:szCs w:val="30"/>
        </w:rPr>
        <w:t xml:space="preserve">Председатель собрания – </w:t>
      </w:r>
      <w:r w:rsidR="00415364">
        <w:rPr>
          <w:sz w:val="30"/>
          <w:szCs w:val="30"/>
        </w:rPr>
        <w:t>Буйко Наталья Викторовна</w:t>
      </w:r>
      <w:r w:rsidRPr="00FD661F">
        <w:rPr>
          <w:sz w:val="30"/>
          <w:szCs w:val="30"/>
        </w:rPr>
        <w:t>;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left="708"/>
        <w:rPr>
          <w:bCs/>
          <w:sz w:val="30"/>
          <w:szCs w:val="30"/>
        </w:rPr>
      </w:pP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</w:t>
      </w:r>
      <w:r w:rsidRPr="00415364">
        <w:rPr>
          <w:b/>
          <w:sz w:val="30"/>
          <w:szCs w:val="30"/>
        </w:rPr>
        <w:t>154237</w:t>
      </w:r>
      <w:r>
        <w:rPr>
          <w:sz w:val="30"/>
          <w:szCs w:val="30"/>
        </w:rPr>
        <w:t xml:space="preserve">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4822A4" w:rsidRPr="00FD661F" w:rsidRDefault="004822A4" w:rsidP="00415364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</w:p>
    <w:p w:rsidR="00A1200F" w:rsidRPr="00FD661F" w:rsidRDefault="00973EC8" w:rsidP="00A1200F">
      <w:pPr>
        <w:tabs>
          <w:tab w:val="left" w:pos="2910"/>
        </w:tabs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-</w:t>
      </w:r>
      <w:r w:rsidR="00694CB6" w:rsidRPr="00FD661F">
        <w:rPr>
          <w:bCs/>
          <w:sz w:val="30"/>
          <w:szCs w:val="30"/>
        </w:rPr>
        <w:t xml:space="preserve"> </w:t>
      </w:r>
      <w:r w:rsidRPr="00FD661F">
        <w:rPr>
          <w:sz w:val="30"/>
          <w:szCs w:val="30"/>
        </w:rPr>
        <w:t xml:space="preserve">Секретарь </w:t>
      </w:r>
      <w:r w:rsidR="00694CB6" w:rsidRPr="00FD661F">
        <w:rPr>
          <w:sz w:val="30"/>
          <w:szCs w:val="30"/>
        </w:rPr>
        <w:t>собрания</w:t>
      </w:r>
      <w:r w:rsidRPr="00FD661F">
        <w:rPr>
          <w:sz w:val="30"/>
          <w:szCs w:val="30"/>
        </w:rPr>
        <w:t xml:space="preserve"> – </w:t>
      </w:r>
      <w:r w:rsidR="00415364">
        <w:rPr>
          <w:sz w:val="30"/>
          <w:szCs w:val="30"/>
        </w:rPr>
        <w:t>Щукина Елена Игоревна</w:t>
      </w:r>
      <w:r w:rsidR="001B6013" w:rsidRPr="00FD661F">
        <w:rPr>
          <w:sz w:val="30"/>
          <w:szCs w:val="30"/>
        </w:rPr>
        <w:t>.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left="708"/>
        <w:rPr>
          <w:bCs/>
          <w:sz w:val="30"/>
          <w:szCs w:val="30"/>
        </w:rPr>
      </w:pP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</w:t>
      </w:r>
      <w:r w:rsidRPr="00415364">
        <w:rPr>
          <w:b/>
          <w:sz w:val="30"/>
          <w:szCs w:val="30"/>
        </w:rPr>
        <w:t>154237</w:t>
      </w:r>
      <w:r>
        <w:rPr>
          <w:sz w:val="30"/>
          <w:szCs w:val="30"/>
        </w:rPr>
        <w:t xml:space="preserve">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5B6D80" w:rsidP="00415364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:rsidR="00A1200F" w:rsidRPr="00FD661F" w:rsidRDefault="008D724E" w:rsidP="00A1200F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3</w:t>
      </w:r>
      <w:r w:rsidR="005B6D80" w:rsidRPr="00FD661F">
        <w:rPr>
          <w:bCs/>
          <w:sz w:val="30"/>
          <w:szCs w:val="30"/>
        </w:rPr>
        <w:t>.</w:t>
      </w:r>
      <w:r w:rsidR="00150D15">
        <w:rPr>
          <w:bCs/>
          <w:sz w:val="30"/>
          <w:szCs w:val="30"/>
        </w:rPr>
        <w:t xml:space="preserve"> </w:t>
      </w:r>
      <w:r w:rsidR="00A76533" w:rsidRPr="00FD661F">
        <w:rPr>
          <w:bCs/>
          <w:sz w:val="30"/>
          <w:szCs w:val="30"/>
        </w:rPr>
        <w:t>Утвердить с</w:t>
      </w:r>
      <w:r w:rsidR="00A1200F" w:rsidRPr="00FD661F">
        <w:rPr>
          <w:sz w:val="30"/>
          <w:szCs w:val="30"/>
        </w:rPr>
        <w:t xml:space="preserve">остав президиума </w:t>
      </w:r>
      <w:r w:rsidR="00247ABB">
        <w:rPr>
          <w:sz w:val="30"/>
          <w:szCs w:val="30"/>
        </w:rPr>
        <w:t>внеочередного</w:t>
      </w:r>
      <w:r w:rsidR="00A76533" w:rsidRPr="00FD661F">
        <w:rPr>
          <w:sz w:val="30"/>
          <w:szCs w:val="30"/>
        </w:rPr>
        <w:t xml:space="preserve"> общего </w:t>
      </w:r>
      <w:r w:rsidR="00A1200F" w:rsidRPr="00FD661F">
        <w:rPr>
          <w:sz w:val="30"/>
          <w:szCs w:val="30"/>
        </w:rPr>
        <w:t>собрания</w:t>
      </w:r>
      <w:r w:rsidR="00A76533" w:rsidRPr="00FD661F">
        <w:rPr>
          <w:sz w:val="30"/>
          <w:szCs w:val="30"/>
        </w:rPr>
        <w:t xml:space="preserve"> акционеров Общества</w:t>
      </w:r>
      <w:r w:rsidR="00A1200F" w:rsidRPr="00FD661F">
        <w:rPr>
          <w:sz w:val="30"/>
          <w:szCs w:val="30"/>
        </w:rPr>
        <w:t>:</w:t>
      </w:r>
    </w:p>
    <w:p w:rsidR="000017D8" w:rsidRPr="00FD661F" w:rsidRDefault="000017D8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Чеботарёва Елена Ивановна – генеральный </w:t>
      </w:r>
      <w:r w:rsidR="00E4578B" w:rsidRPr="00FD661F">
        <w:rPr>
          <w:sz w:val="30"/>
          <w:szCs w:val="30"/>
        </w:rPr>
        <w:t>директор О</w:t>
      </w:r>
      <w:r w:rsidR="00247ABB">
        <w:rPr>
          <w:sz w:val="30"/>
          <w:szCs w:val="30"/>
        </w:rPr>
        <w:t>АО «Витебские ковры»</w:t>
      </w:r>
      <w:r w:rsidRPr="00FD661F">
        <w:rPr>
          <w:sz w:val="30"/>
          <w:szCs w:val="30"/>
        </w:rPr>
        <w:t>;</w:t>
      </w:r>
    </w:p>
    <w:p w:rsidR="00E4578B" w:rsidRPr="00FD661F" w:rsidRDefault="000017D8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lastRenderedPageBreak/>
        <w:t xml:space="preserve">Мурашко Наталия Анатольевна – начальник </w:t>
      </w:r>
      <w:r w:rsidR="00E4578B" w:rsidRPr="00FD661F">
        <w:rPr>
          <w:sz w:val="30"/>
          <w:szCs w:val="30"/>
        </w:rPr>
        <w:t>управления внешнеэкономических связей концерна «Беллегпром»</w:t>
      </w:r>
      <w:r w:rsidRPr="00FD661F">
        <w:rPr>
          <w:sz w:val="30"/>
          <w:szCs w:val="30"/>
        </w:rPr>
        <w:t>;</w:t>
      </w:r>
    </w:p>
    <w:p w:rsidR="000017D8" w:rsidRDefault="000017D8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Буйко Наталья Викторовна – начальник </w:t>
      </w:r>
      <w:r w:rsidR="00A76533" w:rsidRPr="00FD661F">
        <w:rPr>
          <w:sz w:val="30"/>
          <w:szCs w:val="30"/>
        </w:rPr>
        <w:t>управления по работе с персоналом</w:t>
      </w:r>
      <w:r w:rsidRPr="00FD661F">
        <w:rPr>
          <w:sz w:val="30"/>
          <w:szCs w:val="30"/>
        </w:rPr>
        <w:t xml:space="preserve"> ОАО «Витебские ковры»;</w:t>
      </w:r>
    </w:p>
    <w:p w:rsidR="00415364" w:rsidRPr="00FD661F" w:rsidRDefault="00415364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Щукина Елена Игоревна – заместитель генерального директора по экономике ОАО «Витебские ковры»</w:t>
      </w:r>
    </w:p>
    <w:p w:rsidR="000017D8" w:rsidRPr="00FD661F" w:rsidRDefault="00247ABB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Сачек Илья Николаевич – заместитель генерального директора по коммерческим вопросам ОАО «Витебские ковры».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left="708"/>
        <w:rPr>
          <w:bCs/>
          <w:sz w:val="30"/>
          <w:szCs w:val="30"/>
        </w:rPr>
      </w:pP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</w:t>
      </w:r>
      <w:r w:rsidRPr="00415364">
        <w:rPr>
          <w:b/>
          <w:sz w:val="30"/>
          <w:szCs w:val="30"/>
        </w:rPr>
        <w:t>154237</w:t>
      </w:r>
      <w:r>
        <w:rPr>
          <w:sz w:val="30"/>
          <w:szCs w:val="30"/>
        </w:rPr>
        <w:t xml:space="preserve">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A1200F" w:rsidRPr="00FD661F" w:rsidRDefault="00A1200F" w:rsidP="00415364">
      <w:pPr>
        <w:suppressAutoHyphens/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E257E0" w:rsidRPr="00FD661F" w:rsidRDefault="008D724E" w:rsidP="003117F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4</w:t>
      </w:r>
      <w:r w:rsidR="00D603F2" w:rsidRPr="00FD661F">
        <w:rPr>
          <w:bCs/>
          <w:sz w:val="30"/>
          <w:szCs w:val="30"/>
        </w:rPr>
        <w:t>.</w:t>
      </w:r>
      <w:r w:rsidR="00A76533" w:rsidRPr="00FD661F">
        <w:rPr>
          <w:bCs/>
          <w:sz w:val="30"/>
          <w:szCs w:val="30"/>
        </w:rPr>
        <w:t xml:space="preserve"> Утвердить п</w:t>
      </w:r>
      <w:r w:rsidR="00A1200F" w:rsidRPr="00FD661F">
        <w:rPr>
          <w:bCs/>
          <w:sz w:val="30"/>
          <w:szCs w:val="30"/>
        </w:rPr>
        <w:t>овестк</w:t>
      </w:r>
      <w:r w:rsidR="00A76533" w:rsidRPr="00FD661F">
        <w:rPr>
          <w:bCs/>
          <w:sz w:val="30"/>
          <w:szCs w:val="30"/>
        </w:rPr>
        <w:t>у</w:t>
      </w:r>
      <w:r w:rsidR="00A1200F" w:rsidRPr="00FD661F">
        <w:rPr>
          <w:bCs/>
          <w:sz w:val="30"/>
          <w:szCs w:val="30"/>
        </w:rPr>
        <w:t xml:space="preserve"> дня </w:t>
      </w:r>
      <w:r w:rsidR="00247ABB">
        <w:rPr>
          <w:bCs/>
          <w:sz w:val="30"/>
          <w:szCs w:val="30"/>
        </w:rPr>
        <w:t>внеочередного</w:t>
      </w:r>
      <w:r w:rsidR="00A1200F" w:rsidRPr="00FD661F">
        <w:rPr>
          <w:bCs/>
          <w:sz w:val="30"/>
          <w:szCs w:val="30"/>
        </w:rPr>
        <w:t xml:space="preserve"> общего собрания акционеров</w:t>
      </w:r>
      <w:r w:rsidR="00A76533" w:rsidRPr="00FD661F">
        <w:rPr>
          <w:bCs/>
          <w:sz w:val="30"/>
          <w:szCs w:val="30"/>
        </w:rPr>
        <w:t xml:space="preserve"> Общества</w:t>
      </w:r>
      <w:r w:rsidR="00A1200F" w:rsidRPr="00FD661F">
        <w:rPr>
          <w:bCs/>
          <w:sz w:val="30"/>
          <w:szCs w:val="30"/>
        </w:rPr>
        <w:t>:</w:t>
      </w:r>
      <w:r w:rsidR="00A1200F" w:rsidRPr="00FD661F">
        <w:rPr>
          <w:sz w:val="30"/>
          <w:szCs w:val="30"/>
        </w:rPr>
        <w:t xml:space="preserve"> </w:t>
      </w:r>
    </w:p>
    <w:p w:rsidR="00F43BE3" w:rsidRPr="00FD661F" w:rsidRDefault="00F43BE3" w:rsidP="00F43BE3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1.</w:t>
      </w:r>
      <w:r w:rsidR="00247ABB">
        <w:rPr>
          <w:sz w:val="30"/>
          <w:szCs w:val="30"/>
        </w:rPr>
        <w:t>О создании Обществом унитарного торгового предприятия.</w:t>
      </w:r>
    </w:p>
    <w:p w:rsidR="00F43BE3" w:rsidRPr="00FD661F" w:rsidRDefault="00F43BE3" w:rsidP="00F43BE3">
      <w:pPr>
        <w:suppressAutoHyphens/>
        <w:autoSpaceDE w:val="0"/>
        <w:autoSpaceDN w:val="0"/>
        <w:adjustRightInd w:val="0"/>
        <w:ind w:firstLine="708"/>
        <w:jc w:val="both"/>
        <w:rPr>
          <w:color w:val="FF0000"/>
          <w:sz w:val="30"/>
          <w:szCs w:val="30"/>
        </w:rPr>
      </w:pPr>
      <w:r w:rsidRPr="00FD661F">
        <w:rPr>
          <w:sz w:val="30"/>
          <w:szCs w:val="30"/>
        </w:rPr>
        <w:t xml:space="preserve">Докладчик: </w:t>
      </w:r>
      <w:r w:rsidR="000317A7">
        <w:rPr>
          <w:sz w:val="30"/>
          <w:szCs w:val="30"/>
        </w:rPr>
        <w:t>заместитель генерального директора по коммерческим вопросам – Сачек Илья Николаевич</w:t>
      </w:r>
      <w:r w:rsidRPr="00FD661F">
        <w:rPr>
          <w:sz w:val="30"/>
          <w:szCs w:val="30"/>
        </w:rPr>
        <w:t xml:space="preserve">. 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left="708"/>
        <w:rPr>
          <w:bCs/>
          <w:sz w:val="30"/>
          <w:szCs w:val="30"/>
        </w:rPr>
      </w:pP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</w:t>
      </w:r>
      <w:r w:rsidRPr="00415364">
        <w:rPr>
          <w:b/>
          <w:sz w:val="30"/>
          <w:szCs w:val="30"/>
        </w:rPr>
        <w:t>154237</w:t>
      </w:r>
      <w:r>
        <w:rPr>
          <w:sz w:val="30"/>
          <w:szCs w:val="30"/>
        </w:rPr>
        <w:t xml:space="preserve">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E257E0" w:rsidRPr="00FD661F" w:rsidRDefault="00E257E0" w:rsidP="00415364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:rsidR="000317A7" w:rsidRPr="00D13B08" w:rsidRDefault="008D724E" w:rsidP="000317A7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5</w:t>
      </w:r>
      <w:r w:rsidR="00E257E0" w:rsidRPr="00FD661F">
        <w:rPr>
          <w:sz w:val="30"/>
          <w:szCs w:val="30"/>
        </w:rPr>
        <w:t>.</w:t>
      </w:r>
      <w:r w:rsidR="00A1200F" w:rsidRPr="00FD661F">
        <w:rPr>
          <w:bCs/>
          <w:sz w:val="30"/>
          <w:szCs w:val="30"/>
        </w:rPr>
        <w:t xml:space="preserve">Утвердить следующий регламент ведения </w:t>
      </w:r>
      <w:r w:rsidR="000317A7">
        <w:rPr>
          <w:bCs/>
          <w:sz w:val="30"/>
          <w:szCs w:val="30"/>
        </w:rPr>
        <w:t>внеочередного</w:t>
      </w:r>
      <w:r w:rsidR="007B3E46" w:rsidRPr="00FD661F">
        <w:rPr>
          <w:bCs/>
          <w:sz w:val="30"/>
          <w:szCs w:val="30"/>
        </w:rPr>
        <w:t xml:space="preserve"> общего </w:t>
      </w:r>
      <w:r w:rsidR="00A1200F" w:rsidRPr="00FD661F">
        <w:rPr>
          <w:bCs/>
          <w:sz w:val="30"/>
          <w:szCs w:val="30"/>
        </w:rPr>
        <w:t>собрания</w:t>
      </w:r>
      <w:r w:rsidR="007B3E46" w:rsidRPr="00FD661F">
        <w:rPr>
          <w:bCs/>
          <w:sz w:val="30"/>
          <w:szCs w:val="30"/>
        </w:rPr>
        <w:t xml:space="preserve"> акционеров Общества</w:t>
      </w:r>
      <w:r w:rsidR="000317A7">
        <w:rPr>
          <w:sz w:val="30"/>
          <w:szCs w:val="30"/>
        </w:rPr>
        <w:t xml:space="preserve"> </w:t>
      </w:r>
      <w:r w:rsidR="000317A7" w:rsidRPr="00D13B08">
        <w:rPr>
          <w:bCs/>
          <w:sz w:val="30"/>
          <w:szCs w:val="30"/>
        </w:rPr>
        <w:t>для доклада</w:t>
      </w:r>
      <w:r w:rsidR="000317A7" w:rsidRPr="00D13B08">
        <w:rPr>
          <w:sz w:val="30"/>
          <w:szCs w:val="30"/>
        </w:rPr>
        <w:t xml:space="preserve"> предоставляется до 20 минут;</w:t>
      </w:r>
    </w:p>
    <w:p w:rsidR="000317A7" w:rsidRPr="00D13B08" w:rsidRDefault="000317A7" w:rsidP="000317A7">
      <w:pPr>
        <w:tabs>
          <w:tab w:val="left" w:pos="1365"/>
        </w:tabs>
        <w:suppressAutoHyphens/>
        <w:autoSpaceDE w:val="0"/>
        <w:autoSpaceDN w:val="0"/>
        <w:adjustRightInd w:val="0"/>
        <w:ind w:right="-1"/>
        <w:jc w:val="both"/>
        <w:rPr>
          <w:sz w:val="30"/>
          <w:szCs w:val="30"/>
        </w:rPr>
      </w:pPr>
      <w:r w:rsidRPr="00D13B08">
        <w:rPr>
          <w:sz w:val="30"/>
          <w:szCs w:val="30"/>
        </w:rPr>
        <w:t>Выступающим - до 5 минут, для справок до 3 минут.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:rsidR="00415364" w:rsidRPr="00FD661F" w:rsidRDefault="00415364" w:rsidP="00415364">
      <w:pPr>
        <w:suppressAutoHyphens/>
        <w:autoSpaceDE w:val="0"/>
        <w:autoSpaceDN w:val="0"/>
        <w:adjustRightInd w:val="0"/>
        <w:ind w:left="708"/>
        <w:rPr>
          <w:bCs/>
          <w:sz w:val="30"/>
          <w:szCs w:val="30"/>
        </w:rPr>
      </w:pP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</w:t>
      </w:r>
      <w:r w:rsidRPr="00415364">
        <w:rPr>
          <w:b/>
          <w:sz w:val="30"/>
          <w:szCs w:val="30"/>
        </w:rPr>
        <w:t>154237</w:t>
      </w:r>
      <w:r>
        <w:rPr>
          <w:sz w:val="30"/>
          <w:szCs w:val="30"/>
        </w:rPr>
        <w:t xml:space="preserve">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4822A4" w:rsidRPr="00FD661F" w:rsidRDefault="004822A4" w:rsidP="00415364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</w:p>
    <w:p w:rsidR="00A1200F" w:rsidRPr="00FD661F" w:rsidRDefault="00A1200F" w:rsidP="008D724E">
      <w:pPr>
        <w:pStyle w:val="a3"/>
        <w:spacing w:after="0"/>
        <w:jc w:val="center"/>
        <w:rPr>
          <w:b/>
          <w:bCs/>
          <w:sz w:val="30"/>
          <w:szCs w:val="30"/>
        </w:rPr>
      </w:pPr>
      <w:r w:rsidRPr="00FD661F">
        <w:rPr>
          <w:b/>
          <w:bCs/>
          <w:sz w:val="30"/>
          <w:szCs w:val="30"/>
        </w:rPr>
        <w:t xml:space="preserve">РЕШЕНИЕ </w:t>
      </w:r>
      <w:r w:rsidR="00C00263">
        <w:rPr>
          <w:b/>
          <w:bCs/>
          <w:sz w:val="30"/>
          <w:szCs w:val="30"/>
        </w:rPr>
        <w:t>ВНЕОЧЕРЕДНОГО</w:t>
      </w:r>
      <w:r w:rsidR="007B3E46" w:rsidRPr="00FD661F">
        <w:rPr>
          <w:b/>
          <w:bCs/>
          <w:sz w:val="30"/>
          <w:szCs w:val="30"/>
        </w:rPr>
        <w:t xml:space="preserve"> </w:t>
      </w:r>
      <w:r w:rsidRPr="00FD661F">
        <w:rPr>
          <w:b/>
          <w:bCs/>
          <w:sz w:val="30"/>
          <w:szCs w:val="30"/>
        </w:rPr>
        <w:t>ОБЩЕГО СОБРАНИЯ АКЦИОНЕРОВ:</w:t>
      </w:r>
    </w:p>
    <w:p w:rsidR="00041ED1" w:rsidRPr="00FD661F" w:rsidRDefault="00A1200F" w:rsidP="00A1200F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 xml:space="preserve"> 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ab/>
        <w:t>По вопросу:</w:t>
      </w:r>
      <w:r w:rsidRPr="00FD661F">
        <w:rPr>
          <w:sz w:val="30"/>
          <w:szCs w:val="30"/>
        </w:rPr>
        <w:t xml:space="preserve"> </w:t>
      </w:r>
      <w:bookmarkStart w:id="0" w:name="_Hlk65769387"/>
      <w:r w:rsidRPr="00FD661F">
        <w:rPr>
          <w:b/>
          <w:sz w:val="30"/>
          <w:szCs w:val="30"/>
        </w:rPr>
        <w:t>«</w:t>
      </w:r>
      <w:r w:rsidR="00C00263">
        <w:rPr>
          <w:b/>
          <w:sz w:val="30"/>
          <w:szCs w:val="30"/>
        </w:rPr>
        <w:t>О создании Обществом унитарного торгового предприятия</w:t>
      </w:r>
      <w:r w:rsidRPr="00FD661F">
        <w:rPr>
          <w:b/>
          <w:sz w:val="30"/>
          <w:szCs w:val="30"/>
        </w:rPr>
        <w:t>».</w:t>
      </w:r>
    </w:p>
    <w:bookmarkEnd w:id="0"/>
    <w:p w:rsidR="009D1BB2" w:rsidRPr="00D13B08" w:rsidRDefault="009D1BB2" w:rsidP="009D1BB2">
      <w:pPr>
        <w:ind w:firstLine="709"/>
        <w:jc w:val="both"/>
        <w:rPr>
          <w:sz w:val="30"/>
          <w:szCs w:val="30"/>
        </w:rPr>
      </w:pPr>
      <w:r w:rsidRPr="00D13B08">
        <w:rPr>
          <w:sz w:val="30"/>
          <w:szCs w:val="30"/>
        </w:rPr>
        <w:t xml:space="preserve">1. Создать Торговое унитарное предприятие </w:t>
      </w:r>
      <w:r w:rsidRPr="00D13B08">
        <w:rPr>
          <w:sz w:val="30"/>
          <w:szCs w:val="30"/>
          <w:u w:val="single"/>
        </w:rPr>
        <w:t>«</w:t>
      </w:r>
      <w:r>
        <w:rPr>
          <w:sz w:val="30"/>
          <w:szCs w:val="30"/>
          <w:u w:val="single"/>
        </w:rPr>
        <w:t>ПроКовёр</w:t>
      </w:r>
      <w:r w:rsidRPr="00D13B08">
        <w:rPr>
          <w:sz w:val="30"/>
          <w:szCs w:val="30"/>
          <w:u w:val="single"/>
        </w:rPr>
        <w:t>»</w:t>
      </w:r>
      <w:r w:rsidRPr="00D13B08">
        <w:rPr>
          <w:sz w:val="30"/>
          <w:szCs w:val="30"/>
        </w:rPr>
        <w:t xml:space="preserve"> (далее - Предприятие).</w:t>
      </w:r>
    </w:p>
    <w:p w:rsidR="009D1BB2" w:rsidRPr="00D13B08" w:rsidRDefault="009D1BB2" w:rsidP="009D1BB2">
      <w:pPr>
        <w:ind w:firstLine="709"/>
        <w:jc w:val="both"/>
        <w:rPr>
          <w:sz w:val="30"/>
          <w:szCs w:val="30"/>
          <w:u w:val="single"/>
        </w:rPr>
      </w:pPr>
      <w:r w:rsidRPr="00D13B08">
        <w:rPr>
          <w:sz w:val="30"/>
          <w:szCs w:val="30"/>
        </w:rPr>
        <w:t>2. Место</w:t>
      </w:r>
      <w:r>
        <w:rPr>
          <w:sz w:val="30"/>
          <w:szCs w:val="30"/>
        </w:rPr>
        <w:t xml:space="preserve">м </w:t>
      </w:r>
      <w:r w:rsidRPr="00D13B08">
        <w:rPr>
          <w:sz w:val="30"/>
          <w:szCs w:val="30"/>
        </w:rPr>
        <w:t>нахожден</w:t>
      </w:r>
      <w:r>
        <w:rPr>
          <w:sz w:val="30"/>
          <w:szCs w:val="30"/>
        </w:rPr>
        <w:t xml:space="preserve">ия </w:t>
      </w:r>
      <w:r w:rsidRPr="00D13B08">
        <w:rPr>
          <w:sz w:val="30"/>
          <w:szCs w:val="30"/>
        </w:rPr>
        <w:t xml:space="preserve">Предприятия считать: </w:t>
      </w:r>
      <w:r w:rsidRPr="00D13B08">
        <w:rPr>
          <w:sz w:val="30"/>
          <w:szCs w:val="30"/>
          <w:u w:val="single"/>
        </w:rPr>
        <w:t>220</w:t>
      </w:r>
      <w:r>
        <w:rPr>
          <w:sz w:val="30"/>
          <w:szCs w:val="30"/>
          <w:u w:val="single"/>
        </w:rPr>
        <w:t>019</w:t>
      </w:r>
      <w:r w:rsidRPr="00D13B08">
        <w:rPr>
          <w:sz w:val="30"/>
          <w:szCs w:val="30"/>
          <w:u w:val="single"/>
        </w:rPr>
        <w:t xml:space="preserve">, Республика Беларусь, </w:t>
      </w:r>
      <w:r>
        <w:rPr>
          <w:sz w:val="30"/>
          <w:szCs w:val="30"/>
          <w:u w:val="single"/>
        </w:rPr>
        <w:t>Минский район</w:t>
      </w:r>
      <w:r w:rsidRPr="00D13B08">
        <w:rPr>
          <w:sz w:val="30"/>
          <w:szCs w:val="30"/>
          <w:u w:val="single"/>
        </w:rPr>
        <w:t xml:space="preserve">, ул. </w:t>
      </w:r>
      <w:r>
        <w:rPr>
          <w:sz w:val="30"/>
          <w:szCs w:val="30"/>
          <w:u w:val="single"/>
        </w:rPr>
        <w:t>Монтажников</w:t>
      </w:r>
      <w:r w:rsidRPr="00D13B08">
        <w:rPr>
          <w:sz w:val="30"/>
          <w:szCs w:val="30"/>
          <w:u w:val="single"/>
        </w:rPr>
        <w:t>, д.</w:t>
      </w:r>
      <w:r>
        <w:rPr>
          <w:sz w:val="30"/>
          <w:szCs w:val="30"/>
          <w:u w:val="single"/>
        </w:rPr>
        <w:t>2</w:t>
      </w:r>
      <w:r w:rsidRPr="00D13B08">
        <w:rPr>
          <w:sz w:val="30"/>
          <w:szCs w:val="30"/>
          <w:u w:val="single"/>
        </w:rPr>
        <w:t>3.</w:t>
      </w:r>
    </w:p>
    <w:p w:rsidR="009D1BB2" w:rsidRPr="00D13B08" w:rsidRDefault="009D1BB2" w:rsidP="009D1BB2">
      <w:pPr>
        <w:ind w:firstLine="709"/>
        <w:jc w:val="both"/>
        <w:rPr>
          <w:sz w:val="30"/>
          <w:szCs w:val="30"/>
        </w:rPr>
      </w:pPr>
      <w:r w:rsidRPr="00D13B08">
        <w:rPr>
          <w:sz w:val="30"/>
          <w:szCs w:val="30"/>
        </w:rPr>
        <w:t xml:space="preserve">3. Определить основным видом деятельности Предприятия: </w:t>
      </w:r>
      <w:r w:rsidRPr="00D13B08">
        <w:rPr>
          <w:sz w:val="30"/>
          <w:szCs w:val="30"/>
          <w:u w:val="single"/>
        </w:rPr>
        <w:t xml:space="preserve">розничная торговля коврами, обоями и напольными покрытиями в специализированных магазинах, код – 47530 </w:t>
      </w:r>
      <w:r w:rsidRPr="00D13B08">
        <w:rPr>
          <w:sz w:val="30"/>
          <w:szCs w:val="30"/>
        </w:rPr>
        <w:t>согласно общегосударственному классификатору ОК РБ 005-2011 «Виды экономической деятельности».</w:t>
      </w:r>
    </w:p>
    <w:p w:rsidR="009D1BB2" w:rsidRPr="00D13B08" w:rsidRDefault="009D1BB2" w:rsidP="009D1BB2">
      <w:pPr>
        <w:ind w:firstLine="709"/>
        <w:jc w:val="both"/>
        <w:rPr>
          <w:sz w:val="30"/>
          <w:szCs w:val="30"/>
        </w:rPr>
      </w:pPr>
      <w:r w:rsidRPr="00D13B08">
        <w:rPr>
          <w:sz w:val="30"/>
          <w:szCs w:val="30"/>
        </w:rPr>
        <w:lastRenderedPageBreak/>
        <w:t xml:space="preserve">4. Уставный фонд Предприятия сформировать в размере </w:t>
      </w:r>
      <w:r w:rsidRPr="00D13B08">
        <w:rPr>
          <w:sz w:val="30"/>
          <w:szCs w:val="30"/>
          <w:u w:val="single"/>
        </w:rPr>
        <w:t>1 000 (одной тысячи)</w:t>
      </w:r>
      <w:r w:rsidRPr="00D13B08">
        <w:rPr>
          <w:sz w:val="30"/>
          <w:szCs w:val="30"/>
        </w:rPr>
        <w:t xml:space="preserve"> белорусских рублей за счет денежных средств Учредителя в течение одного года с даты государственной регистрации Предприятия.</w:t>
      </w:r>
    </w:p>
    <w:p w:rsidR="000A53FD" w:rsidRPr="00FD661F" w:rsidRDefault="00FD661F" w:rsidP="000A53FD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0A53FD" w:rsidRPr="00FD661F">
        <w:rPr>
          <w:bCs/>
          <w:sz w:val="30"/>
          <w:szCs w:val="30"/>
        </w:rPr>
        <w:t>Результаты голосования:</w:t>
      </w:r>
    </w:p>
    <w:p w:rsidR="000A53FD" w:rsidRPr="00FD661F" w:rsidRDefault="000A53FD" w:rsidP="000A53FD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9D1BB2">
        <w:rPr>
          <w:sz w:val="30"/>
          <w:szCs w:val="30"/>
        </w:rPr>
        <w:t>ЗА</w:t>
      </w:r>
      <w:r w:rsidR="00415364">
        <w:rPr>
          <w:sz w:val="30"/>
          <w:szCs w:val="30"/>
        </w:rPr>
        <w:t xml:space="preserve"> – </w:t>
      </w:r>
      <w:r w:rsidR="00415364" w:rsidRPr="00415364">
        <w:rPr>
          <w:b/>
          <w:sz w:val="30"/>
          <w:szCs w:val="30"/>
        </w:rPr>
        <w:t>154119</w:t>
      </w:r>
      <w:r w:rsidR="00415364">
        <w:rPr>
          <w:sz w:val="30"/>
          <w:szCs w:val="30"/>
        </w:rPr>
        <w:t xml:space="preserve"> </w:t>
      </w:r>
      <w:r w:rsidRPr="009D1BB2">
        <w:rPr>
          <w:sz w:val="30"/>
          <w:szCs w:val="30"/>
        </w:rPr>
        <w:t xml:space="preserve">голосов, ПРОТИВ – </w:t>
      </w:r>
      <w:r w:rsidR="00415364" w:rsidRPr="00415364">
        <w:rPr>
          <w:b/>
          <w:sz w:val="30"/>
          <w:szCs w:val="30"/>
        </w:rPr>
        <w:t>118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 xml:space="preserve">- </w:t>
      </w:r>
      <w:r w:rsidR="00415364">
        <w:rPr>
          <w:sz w:val="30"/>
          <w:szCs w:val="30"/>
        </w:rPr>
        <w:t>нет</w:t>
      </w:r>
      <w:r w:rsidRPr="009D1BB2">
        <w:rPr>
          <w:sz w:val="30"/>
          <w:szCs w:val="30"/>
        </w:rPr>
        <w:t>.</w:t>
      </w:r>
    </w:p>
    <w:p w:rsidR="000A53FD" w:rsidRPr="00FD661F" w:rsidRDefault="000A53FD" w:rsidP="000A53FD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 xml:space="preserve">Решение принято </w:t>
      </w:r>
      <w:r w:rsidR="00415364" w:rsidRPr="00415364">
        <w:rPr>
          <w:b/>
          <w:bCs/>
          <w:sz w:val="30"/>
          <w:szCs w:val="30"/>
        </w:rPr>
        <w:t>99,92</w:t>
      </w:r>
      <w:r w:rsidRPr="00415364">
        <w:rPr>
          <w:b/>
          <w:bCs/>
          <w:sz w:val="30"/>
          <w:szCs w:val="30"/>
        </w:rPr>
        <w:t>%</w:t>
      </w:r>
      <w:r w:rsidRPr="00FD661F">
        <w:rPr>
          <w:bCs/>
          <w:sz w:val="30"/>
          <w:szCs w:val="30"/>
        </w:rPr>
        <w:t xml:space="preserve"> голосов участников собрания.</w:t>
      </w:r>
    </w:p>
    <w:p w:rsidR="00C363F9" w:rsidRPr="00FD661F" w:rsidRDefault="00C363F9" w:rsidP="000A53FD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A1200F" w:rsidRPr="00FD661F" w:rsidRDefault="00A1200F" w:rsidP="008D724E">
      <w:pPr>
        <w:tabs>
          <w:tab w:val="left" w:pos="6540"/>
          <w:tab w:val="left" w:pos="834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Приложения к протоколу собрания:</w:t>
      </w:r>
      <w:r w:rsidR="00C761B5" w:rsidRPr="00FD661F">
        <w:rPr>
          <w:sz w:val="30"/>
          <w:szCs w:val="30"/>
        </w:rPr>
        <w:t xml:space="preserve"> </w:t>
      </w:r>
    </w:p>
    <w:p w:rsidR="00A1200F" w:rsidRPr="00FD661F" w:rsidRDefault="00EF3979" w:rsidP="005B16F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1.</w:t>
      </w:r>
      <w:r w:rsidR="00415364">
        <w:rPr>
          <w:sz w:val="30"/>
          <w:szCs w:val="30"/>
        </w:rPr>
        <w:t>Материалы,</w:t>
      </w:r>
      <w:r w:rsidR="005B16F2">
        <w:rPr>
          <w:sz w:val="30"/>
          <w:szCs w:val="30"/>
        </w:rPr>
        <w:t xml:space="preserve"> представленные докладчиком.</w:t>
      </w:r>
    </w:p>
    <w:p w:rsidR="00A1200F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2.</w:t>
      </w:r>
      <w:r w:rsidR="00A1200F" w:rsidRPr="00FD661F">
        <w:rPr>
          <w:sz w:val="30"/>
          <w:szCs w:val="30"/>
        </w:rPr>
        <w:t>Акт регистрации участников собрания.</w:t>
      </w:r>
    </w:p>
    <w:p w:rsidR="00A1200F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3.</w:t>
      </w:r>
      <w:r w:rsidR="00A1200F" w:rsidRPr="00FD661F">
        <w:rPr>
          <w:sz w:val="30"/>
          <w:szCs w:val="30"/>
        </w:rPr>
        <w:t>Протокол заседания счетной комиссии.</w:t>
      </w:r>
    </w:p>
    <w:p w:rsidR="00F7366B" w:rsidRPr="00FD661F" w:rsidRDefault="00F7366B" w:rsidP="00F7366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4. Явочный лист участников собрания.</w:t>
      </w:r>
    </w:p>
    <w:p w:rsidR="00EF3979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FD661F" w:rsidRDefault="00A1200F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Настоящий протокол составлен в 2</w:t>
      </w:r>
      <w:r w:rsidR="00EF3979" w:rsidRPr="00FD661F">
        <w:rPr>
          <w:sz w:val="30"/>
          <w:szCs w:val="30"/>
        </w:rPr>
        <w:t>-х экземплярах:</w:t>
      </w:r>
    </w:p>
    <w:p w:rsidR="00EF3979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1.Концерну «Беллегпром» - 1 экземпляр;</w:t>
      </w:r>
    </w:p>
    <w:p w:rsidR="00A1200F" w:rsidRPr="00FD661F" w:rsidRDefault="00EF3979" w:rsidP="008D724E">
      <w:pPr>
        <w:tabs>
          <w:tab w:val="left" w:pos="615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2.Председателю наблюдательного совета – 1 экземпляр (коп</w:t>
      </w:r>
      <w:bookmarkStart w:id="1" w:name="_GoBack"/>
      <w:bookmarkEnd w:id="1"/>
      <w:r w:rsidRPr="00FD661F">
        <w:rPr>
          <w:sz w:val="30"/>
          <w:szCs w:val="30"/>
        </w:rPr>
        <w:t>ия генеральному директору).</w:t>
      </w:r>
    </w:p>
    <w:p w:rsidR="00EF3979" w:rsidRPr="00FD661F" w:rsidRDefault="00EF3979" w:rsidP="008D724E">
      <w:pPr>
        <w:tabs>
          <w:tab w:val="left" w:pos="615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FD661F" w:rsidRDefault="00FE1F89" w:rsidP="00FE1F89">
      <w:pPr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Председатель собрания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="00A07E58">
        <w:rPr>
          <w:sz w:val="30"/>
          <w:szCs w:val="30"/>
        </w:rPr>
        <w:t xml:space="preserve">    __________________</w:t>
      </w:r>
      <w:r w:rsidRPr="00FD661F">
        <w:rPr>
          <w:sz w:val="30"/>
          <w:szCs w:val="30"/>
        </w:rPr>
        <w:tab/>
      </w:r>
      <w:r w:rsidR="00415364">
        <w:rPr>
          <w:sz w:val="30"/>
          <w:szCs w:val="30"/>
        </w:rPr>
        <w:t>Н.В.Буйко</w:t>
      </w:r>
    </w:p>
    <w:p w:rsidR="004757CC" w:rsidRPr="00FD661F" w:rsidRDefault="004757CC" w:rsidP="008D724E">
      <w:pPr>
        <w:tabs>
          <w:tab w:val="left" w:pos="612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FD661F" w:rsidRDefault="00FE1F89" w:rsidP="00FE1F89">
      <w:pPr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Секретарь собрания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="00A07E58">
        <w:rPr>
          <w:sz w:val="30"/>
          <w:szCs w:val="30"/>
        </w:rPr>
        <w:t xml:space="preserve">    __________________</w:t>
      </w:r>
      <w:r w:rsidRPr="00FD661F">
        <w:rPr>
          <w:sz w:val="30"/>
          <w:szCs w:val="30"/>
        </w:rPr>
        <w:tab/>
      </w:r>
      <w:r w:rsidR="00415364">
        <w:rPr>
          <w:sz w:val="30"/>
          <w:szCs w:val="30"/>
        </w:rPr>
        <w:t>Е.И.Щукина</w:t>
      </w:r>
    </w:p>
    <w:p w:rsidR="00A1200F" w:rsidRPr="00FD661F" w:rsidRDefault="00A1200F" w:rsidP="008D724E">
      <w:pPr>
        <w:tabs>
          <w:tab w:val="left" w:pos="612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 xml:space="preserve"> </w:t>
      </w:r>
    </w:p>
    <w:p w:rsidR="00A1200F" w:rsidRPr="00FD661F" w:rsidRDefault="00FF248F" w:rsidP="00FE1F89">
      <w:pPr>
        <w:tabs>
          <w:tab w:val="left" w:pos="0"/>
        </w:tabs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</w:t>
      </w:r>
      <w:r w:rsidR="00FE1F89" w:rsidRPr="00FD661F">
        <w:rPr>
          <w:sz w:val="30"/>
          <w:szCs w:val="30"/>
        </w:rPr>
        <w:t>редседатель счетной комиссии</w:t>
      </w:r>
      <w:r w:rsidR="00FE1F89" w:rsidRPr="00FD661F">
        <w:rPr>
          <w:sz w:val="30"/>
          <w:szCs w:val="30"/>
        </w:rPr>
        <w:tab/>
      </w:r>
      <w:r w:rsidR="00A07E58">
        <w:rPr>
          <w:sz w:val="30"/>
          <w:szCs w:val="30"/>
        </w:rPr>
        <w:t xml:space="preserve">    __________________</w:t>
      </w:r>
      <w:r w:rsidR="00FE1F89" w:rsidRPr="00FD661F">
        <w:rPr>
          <w:sz w:val="30"/>
          <w:szCs w:val="30"/>
        </w:rPr>
        <w:tab/>
      </w:r>
      <w:r w:rsidR="00FD661F" w:rsidRPr="00FD661F">
        <w:rPr>
          <w:sz w:val="30"/>
          <w:szCs w:val="30"/>
        </w:rPr>
        <w:t>А.Е.Гришанков</w:t>
      </w:r>
      <w:r w:rsidR="00A1200F" w:rsidRPr="00FD661F">
        <w:rPr>
          <w:sz w:val="30"/>
          <w:szCs w:val="30"/>
        </w:rPr>
        <w:t xml:space="preserve"> </w:t>
      </w:r>
    </w:p>
    <w:p w:rsidR="00A1200F" w:rsidRPr="00FD661F" w:rsidRDefault="00A1200F" w:rsidP="008D724E">
      <w:pPr>
        <w:jc w:val="both"/>
        <w:rPr>
          <w:sz w:val="30"/>
          <w:szCs w:val="30"/>
        </w:rPr>
      </w:pPr>
    </w:p>
    <w:p w:rsidR="00613C4D" w:rsidRPr="00FD661F" w:rsidRDefault="00FE1F89" w:rsidP="008D724E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Секретарь счетной комиссии</w:t>
      </w:r>
      <w:r w:rsidRPr="00FD661F">
        <w:rPr>
          <w:sz w:val="30"/>
          <w:szCs w:val="30"/>
        </w:rPr>
        <w:tab/>
      </w:r>
      <w:r w:rsidR="00A07E58">
        <w:rPr>
          <w:sz w:val="30"/>
          <w:szCs w:val="30"/>
        </w:rPr>
        <w:t xml:space="preserve">    __________________</w:t>
      </w:r>
      <w:r w:rsidRPr="00FD661F">
        <w:rPr>
          <w:sz w:val="30"/>
          <w:szCs w:val="30"/>
        </w:rPr>
        <w:tab/>
      </w:r>
      <w:r w:rsidR="00C00263">
        <w:rPr>
          <w:sz w:val="30"/>
          <w:szCs w:val="30"/>
        </w:rPr>
        <w:t>Д.Н.Диденок</w:t>
      </w:r>
    </w:p>
    <w:p w:rsidR="00613C4D" w:rsidRPr="00FD661F" w:rsidRDefault="00613C4D" w:rsidP="008D724E">
      <w:pPr>
        <w:jc w:val="both"/>
        <w:rPr>
          <w:sz w:val="30"/>
          <w:szCs w:val="30"/>
        </w:rPr>
      </w:pPr>
    </w:p>
    <w:p w:rsidR="00415364" w:rsidRDefault="00613C4D" w:rsidP="008D724E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Представитель государства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="00A07E58">
        <w:rPr>
          <w:sz w:val="30"/>
          <w:szCs w:val="30"/>
        </w:rPr>
        <w:t xml:space="preserve">    __________________</w:t>
      </w:r>
      <w:r w:rsidRPr="00FD661F">
        <w:rPr>
          <w:sz w:val="30"/>
          <w:szCs w:val="30"/>
        </w:rPr>
        <w:tab/>
      </w:r>
      <w:r w:rsidR="00415364">
        <w:rPr>
          <w:sz w:val="30"/>
          <w:szCs w:val="30"/>
        </w:rPr>
        <w:t>А.М.Картун</w:t>
      </w:r>
      <w:r w:rsidR="0004311E" w:rsidRPr="00FD661F">
        <w:rPr>
          <w:sz w:val="30"/>
          <w:szCs w:val="30"/>
        </w:rPr>
        <w:t xml:space="preserve"> </w:t>
      </w:r>
    </w:p>
    <w:p w:rsidR="00415364" w:rsidRDefault="00415364" w:rsidP="008D724E">
      <w:pPr>
        <w:jc w:val="both"/>
        <w:rPr>
          <w:sz w:val="30"/>
          <w:szCs w:val="30"/>
        </w:rPr>
      </w:pPr>
    </w:p>
    <w:p w:rsidR="00415364" w:rsidRPr="00FD661F" w:rsidRDefault="00415364" w:rsidP="00415364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Представитель государства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>
        <w:rPr>
          <w:sz w:val="30"/>
          <w:szCs w:val="30"/>
        </w:rPr>
        <w:t xml:space="preserve">    __________________</w:t>
      </w:r>
      <w:r w:rsidRPr="00FD661F">
        <w:rPr>
          <w:sz w:val="30"/>
          <w:szCs w:val="30"/>
        </w:rPr>
        <w:tab/>
        <w:t xml:space="preserve">Н.А.Мурашко   </w:t>
      </w:r>
    </w:p>
    <w:p w:rsidR="00786E4E" w:rsidRPr="00FD661F" w:rsidRDefault="00A1200F" w:rsidP="008D724E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  </w:t>
      </w:r>
    </w:p>
    <w:sectPr w:rsidR="00786E4E" w:rsidRPr="00FD661F" w:rsidSect="00111A8A">
      <w:pgSz w:w="11906" w:h="16838"/>
      <w:pgMar w:top="851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7A" w:rsidRDefault="00BF2C7A" w:rsidP="00FE1F89">
      <w:r>
        <w:separator/>
      </w:r>
    </w:p>
  </w:endnote>
  <w:endnote w:type="continuationSeparator" w:id="0">
    <w:p w:rsidR="00BF2C7A" w:rsidRDefault="00BF2C7A" w:rsidP="00FE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7A" w:rsidRDefault="00BF2C7A" w:rsidP="00FE1F89">
      <w:r>
        <w:separator/>
      </w:r>
    </w:p>
  </w:footnote>
  <w:footnote w:type="continuationSeparator" w:id="0">
    <w:p w:rsidR="00BF2C7A" w:rsidRDefault="00BF2C7A" w:rsidP="00FE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FD4"/>
    <w:multiLevelType w:val="hybridMultilevel"/>
    <w:tmpl w:val="2DBCCC20"/>
    <w:lvl w:ilvl="0" w:tplc="93CE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89CA0">
      <w:numFmt w:val="none"/>
      <w:lvlText w:val=""/>
      <w:lvlJc w:val="left"/>
      <w:pPr>
        <w:tabs>
          <w:tab w:val="num" w:pos="360"/>
        </w:tabs>
      </w:pPr>
    </w:lvl>
    <w:lvl w:ilvl="2" w:tplc="43A8FC06">
      <w:numFmt w:val="none"/>
      <w:lvlText w:val=""/>
      <w:lvlJc w:val="left"/>
      <w:pPr>
        <w:tabs>
          <w:tab w:val="num" w:pos="360"/>
        </w:tabs>
      </w:pPr>
    </w:lvl>
    <w:lvl w:ilvl="3" w:tplc="290E4AEE">
      <w:numFmt w:val="none"/>
      <w:lvlText w:val=""/>
      <w:lvlJc w:val="left"/>
      <w:pPr>
        <w:tabs>
          <w:tab w:val="num" w:pos="360"/>
        </w:tabs>
      </w:pPr>
    </w:lvl>
    <w:lvl w:ilvl="4" w:tplc="240C2D48">
      <w:numFmt w:val="none"/>
      <w:lvlText w:val=""/>
      <w:lvlJc w:val="left"/>
      <w:pPr>
        <w:tabs>
          <w:tab w:val="num" w:pos="360"/>
        </w:tabs>
      </w:pPr>
    </w:lvl>
    <w:lvl w:ilvl="5" w:tplc="A65813B0">
      <w:numFmt w:val="none"/>
      <w:lvlText w:val=""/>
      <w:lvlJc w:val="left"/>
      <w:pPr>
        <w:tabs>
          <w:tab w:val="num" w:pos="360"/>
        </w:tabs>
      </w:pPr>
    </w:lvl>
    <w:lvl w:ilvl="6" w:tplc="B20E2FEC">
      <w:numFmt w:val="none"/>
      <w:lvlText w:val=""/>
      <w:lvlJc w:val="left"/>
      <w:pPr>
        <w:tabs>
          <w:tab w:val="num" w:pos="360"/>
        </w:tabs>
      </w:pPr>
    </w:lvl>
    <w:lvl w:ilvl="7" w:tplc="FF3A145A">
      <w:numFmt w:val="none"/>
      <w:lvlText w:val=""/>
      <w:lvlJc w:val="left"/>
      <w:pPr>
        <w:tabs>
          <w:tab w:val="num" w:pos="360"/>
        </w:tabs>
      </w:pPr>
    </w:lvl>
    <w:lvl w:ilvl="8" w:tplc="2DE89BD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3D795C"/>
    <w:multiLevelType w:val="hybridMultilevel"/>
    <w:tmpl w:val="255E0C7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4D7CED"/>
    <w:multiLevelType w:val="hybridMultilevel"/>
    <w:tmpl w:val="11206B1A"/>
    <w:lvl w:ilvl="0" w:tplc="BE289E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D00C52"/>
    <w:multiLevelType w:val="multilevel"/>
    <w:tmpl w:val="CE1215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106E5C"/>
    <w:multiLevelType w:val="hybridMultilevel"/>
    <w:tmpl w:val="EE1894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AAF4DDA"/>
    <w:multiLevelType w:val="hybridMultilevel"/>
    <w:tmpl w:val="E070C5EA"/>
    <w:lvl w:ilvl="0" w:tplc="A020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00F"/>
    <w:rsid w:val="000017D8"/>
    <w:rsid w:val="00017237"/>
    <w:rsid w:val="00027B72"/>
    <w:rsid w:val="0003132A"/>
    <w:rsid w:val="000317A7"/>
    <w:rsid w:val="00041ED1"/>
    <w:rsid w:val="0004311E"/>
    <w:rsid w:val="000506A8"/>
    <w:rsid w:val="0005202E"/>
    <w:rsid w:val="00055E21"/>
    <w:rsid w:val="000671C9"/>
    <w:rsid w:val="00073626"/>
    <w:rsid w:val="000752B6"/>
    <w:rsid w:val="000754CF"/>
    <w:rsid w:val="000A0A24"/>
    <w:rsid w:val="000A53FD"/>
    <w:rsid w:val="000E5B93"/>
    <w:rsid w:val="000F4F80"/>
    <w:rsid w:val="00107D40"/>
    <w:rsid w:val="00111A8A"/>
    <w:rsid w:val="00121C25"/>
    <w:rsid w:val="00124F9F"/>
    <w:rsid w:val="001352F2"/>
    <w:rsid w:val="0014641F"/>
    <w:rsid w:val="00150D15"/>
    <w:rsid w:val="00160BCC"/>
    <w:rsid w:val="0017065C"/>
    <w:rsid w:val="001936B2"/>
    <w:rsid w:val="001B1B23"/>
    <w:rsid w:val="001B6013"/>
    <w:rsid w:val="001D1F59"/>
    <w:rsid w:val="001D3CB8"/>
    <w:rsid w:val="00244BA5"/>
    <w:rsid w:val="00247ABB"/>
    <w:rsid w:val="002509A0"/>
    <w:rsid w:val="00263814"/>
    <w:rsid w:val="00271F01"/>
    <w:rsid w:val="00274B38"/>
    <w:rsid w:val="002A5DD8"/>
    <w:rsid w:val="002C10E2"/>
    <w:rsid w:val="00300693"/>
    <w:rsid w:val="00305417"/>
    <w:rsid w:val="003117F5"/>
    <w:rsid w:val="00323C6A"/>
    <w:rsid w:val="0033294B"/>
    <w:rsid w:val="0037661D"/>
    <w:rsid w:val="003A3A7D"/>
    <w:rsid w:val="003C6395"/>
    <w:rsid w:val="004045AB"/>
    <w:rsid w:val="00415364"/>
    <w:rsid w:val="00421DF5"/>
    <w:rsid w:val="0042645A"/>
    <w:rsid w:val="004328D5"/>
    <w:rsid w:val="00437950"/>
    <w:rsid w:val="00443BF5"/>
    <w:rsid w:val="004757CC"/>
    <w:rsid w:val="004822A4"/>
    <w:rsid w:val="00495F82"/>
    <w:rsid w:val="004A323E"/>
    <w:rsid w:val="004A3669"/>
    <w:rsid w:val="004B734E"/>
    <w:rsid w:val="0051092A"/>
    <w:rsid w:val="00513BC2"/>
    <w:rsid w:val="00547D9A"/>
    <w:rsid w:val="00561139"/>
    <w:rsid w:val="00570727"/>
    <w:rsid w:val="005832A4"/>
    <w:rsid w:val="005A6676"/>
    <w:rsid w:val="005B16F2"/>
    <w:rsid w:val="005B1C32"/>
    <w:rsid w:val="005B60EE"/>
    <w:rsid w:val="005B6D80"/>
    <w:rsid w:val="00610264"/>
    <w:rsid w:val="00613C4D"/>
    <w:rsid w:val="00623F72"/>
    <w:rsid w:val="00632EF4"/>
    <w:rsid w:val="00637DE6"/>
    <w:rsid w:val="00660A14"/>
    <w:rsid w:val="00687A9B"/>
    <w:rsid w:val="00694CB6"/>
    <w:rsid w:val="00694FFD"/>
    <w:rsid w:val="006B0D44"/>
    <w:rsid w:val="006D478E"/>
    <w:rsid w:val="006E5472"/>
    <w:rsid w:val="007018B7"/>
    <w:rsid w:val="00703B5F"/>
    <w:rsid w:val="00736B94"/>
    <w:rsid w:val="00742D39"/>
    <w:rsid w:val="0076054C"/>
    <w:rsid w:val="00765FA3"/>
    <w:rsid w:val="00767307"/>
    <w:rsid w:val="0077107D"/>
    <w:rsid w:val="00786E4E"/>
    <w:rsid w:val="007A1DDA"/>
    <w:rsid w:val="007A3C46"/>
    <w:rsid w:val="007B3E46"/>
    <w:rsid w:val="007C6FFD"/>
    <w:rsid w:val="007E4BCD"/>
    <w:rsid w:val="007E4EA3"/>
    <w:rsid w:val="007F6105"/>
    <w:rsid w:val="008065EB"/>
    <w:rsid w:val="00817C7F"/>
    <w:rsid w:val="0085455C"/>
    <w:rsid w:val="0086792B"/>
    <w:rsid w:val="008766CA"/>
    <w:rsid w:val="00892EDB"/>
    <w:rsid w:val="008B3C5D"/>
    <w:rsid w:val="008C0973"/>
    <w:rsid w:val="008D724E"/>
    <w:rsid w:val="008F0E7F"/>
    <w:rsid w:val="008F329D"/>
    <w:rsid w:val="00906AA5"/>
    <w:rsid w:val="0093052B"/>
    <w:rsid w:val="00942EC3"/>
    <w:rsid w:val="00961571"/>
    <w:rsid w:val="00973EC8"/>
    <w:rsid w:val="00980E72"/>
    <w:rsid w:val="0098637D"/>
    <w:rsid w:val="0099025A"/>
    <w:rsid w:val="00997601"/>
    <w:rsid w:val="009A3716"/>
    <w:rsid w:val="009B1ECF"/>
    <w:rsid w:val="009C3851"/>
    <w:rsid w:val="009D1BB2"/>
    <w:rsid w:val="009D2CD5"/>
    <w:rsid w:val="009D48CB"/>
    <w:rsid w:val="009F5D39"/>
    <w:rsid w:val="00A0500F"/>
    <w:rsid w:val="00A07E58"/>
    <w:rsid w:val="00A1200F"/>
    <w:rsid w:val="00A555AE"/>
    <w:rsid w:val="00A66D3E"/>
    <w:rsid w:val="00A71570"/>
    <w:rsid w:val="00A76533"/>
    <w:rsid w:val="00A95F2A"/>
    <w:rsid w:val="00AC28B3"/>
    <w:rsid w:val="00AC3495"/>
    <w:rsid w:val="00AF16FA"/>
    <w:rsid w:val="00B02F96"/>
    <w:rsid w:val="00B06BE5"/>
    <w:rsid w:val="00B42680"/>
    <w:rsid w:val="00B50ABE"/>
    <w:rsid w:val="00B829AB"/>
    <w:rsid w:val="00B84573"/>
    <w:rsid w:val="00BB09DC"/>
    <w:rsid w:val="00BD443D"/>
    <w:rsid w:val="00BF12C8"/>
    <w:rsid w:val="00BF2C7A"/>
    <w:rsid w:val="00BF46FE"/>
    <w:rsid w:val="00C00263"/>
    <w:rsid w:val="00C0771C"/>
    <w:rsid w:val="00C2299B"/>
    <w:rsid w:val="00C363F9"/>
    <w:rsid w:val="00C47804"/>
    <w:rsid w:val="00C54757"/>
    <w:rsid w:val="00C568AB"/>
    <w:rsid w:val="00C740E0"/>
    <w:rsid w:val="00C761B5"/>
    <w:rsid w:val="00C8778B"/>
    <w:rsid w:val="00CB4724"/>
    <w:rsid w:val="00CC0587"/>
    <w:rsid w:val="00CE359E"/>
    <w:rsid w:val="00CF2FDA"/>
    <w:rsid w:val="00D04000"/>
    <w:rsid w:val="00D30A37"/>
    <w:rsid w:val="00D603F2"/>
    <w:rsid w:val="00D653DE"/>
    <w:rsid w:val="00D74DE0"/>
    <w:rsid w:val="00D87D50"/>
    <w:rsid w:val="00D928F0"/>
    <w:rsid w:val="00DA52D3"/>
    <w:rsid w:val="00DA5618"/>
    <w:rsid w:val="00DA6115"/>
    <w:rsid w:val="00DB1C80"/>
    <w:rsid w:val="00DD4C45"/>
    <w:rsid w:val="00E0176D"/>
    <w:rsid w:val="00E234C4"/>
    <w:rsid w:val="00E257E0"/>
    <w:rsid w:val="00E33993"/>
    <w:rsid w:val="00E4578B"/>
    <w:rsid w:val="00E8355F"/>
    <w:rsid w:val="00E875F9"/>
    <w:rsid w:val="00E9671D"/>
    <w:rsid w:val="00EB56EA"/>
    <w:rsid w:val="00EC1DF5"/>
    <w:rsid w:val="00EC3A6E"/>
    <w:rsid w:val="00EF3979"/>
    <w:rsid w:val="00F13A62"/>
    <w:rsid w:val="00F43BE3"/>
    <w:rsid w:val="00F7366B"/>
    <w:rsid w:val="00F83757"/>
    <w:rsid w:val="00F85DE6"/>
    <w:rsid w:val="00F92022"/>
    <w:rsid w:val="00F968DE"/>
    <w:rsid w:val="00F96E25"/>
    <w:rsid w:val="00FA4329"/>
    <w:rsid w:val="00FB1FFE"/>
    <w:rsid w:val="00FC6882"/>
    <w:rsid w:val="00FD661F"/>
    <w:rsid w:val="00FE1F89"/>
    <w:rsid w:val="00FF248F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02EB"/>
  <w15:docId w15:val="{F820524D-6672-4C7F-9C99-0C17F430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00F"/>
    <w:pPr>
      <w:suppressAutoHyphens/>
      <w:autoSpaceDE w:val="0"/>
      <w:autoSpaceDN w:val="0"/>
      <w:adjustRightInd w:val="0"/>
      <w:spacing w:after="1110"/>
      <w:ind w:left="36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12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A1200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120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erpoint">
    <w:name w:val="underpoint"/>
    <w:basedOn w:val="a"/>
    <w:rsid w:val="00A1200F"/>
    <w:pPr>
      <w:ind w:firstLine="567"/>
      <w:jc w:val="both"/>
    </w:pPr>
  </w:style>
  <w:style w:type="paragraph" w:customStyle="1" w:styleId="justify">
    <w:name w:val="justify"/>
    <w:basedOn w:val="a"/>
    <w:rsid w:val="00A1200F"/>
    <w:pPr>
      <w:ind w:firstLine="567"/>
      <w:jc w:val="both"/>
    </w:pPr>
  </w:style>
  <w:style w:type="paragraph" w:styleId="a7">
    <w:name w:val="List Paragraph"/>
    <w:basedOn w:val="a"/>
    <w:uiPriority w:val="34"/>
    <w:qFormat/>
    <w:rsid w:val="00EF397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E1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1F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57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32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13C4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3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513F-9D03-4543-BEFC-90D09500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Ценные бумаги 1</cp:lastModifiedBy>
  <cp:revision>19</cp:revision>
  <cp:lastPrinted>2022-06-24T11:29:00Z</cp:lastPrinted>
  <dcterms:created xsi:type="dcterms:W3CDTF">2021-04-01T05:04:00Z</dcterms:created>
  <dcterms:modified xsi:type="dcterms:W3CDTF">2022-06-24T11:41:00Z</dcterms:modified>
</cp:coreProperties>
</file>